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02A" w:rsidRDefault="00FA602A" w:rsidP="00FA602A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FA602A" w:rsidRPr="008623EB" w:rsidRDefault="00FA602A" w:rsidP="00FA602A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FA602A" w:rsidRPr="00813332" w:rsidRDefault="00FA602A" w:rsidP="00FA602A">
      <w:pPr>
        <w:jc w:val="both"/>
        <w:rPr>
          <w:b/>
        </w:rPr>
      </w:pPr>
    </w:p>
    <w:p w:rsidR="00FA602A" w:rsidRPr="00FA602A" w:rsidRDefault="00FA602A" w:rsidP="00FA602A">
      <w:pPr>
        <w:jc w:val="center"/>
        <w:rPr>
          <w:b/>
        </w:rPr>
      </w:pPr>
      <w:r w:rsidRPr="00FA602A">
        <w:rPr>
          <w:b/>
          <w:szCs w:val="28"/>
        </w:rPr>
        <w:t>ЛУК’ЯНЕНКО Тетяни Олександрівни</w:t>
      </w:r>
    </w:p>
    <w:p w:rsidR="00FA602A" w:rsidRDefault="00FA602A" w:rsidP="00FA602A">
      <w:pPr>
        <w:jc w:val="both"/>
      </w:pPr>
    </w:p>
    <w:p w:rsidR="00FA602A" w:rsidRPr="008623EB" w:rsidRDefault="00FA602A" w:rsidP="00FA602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відділу </w:t>
      </w:r>
      <w:r w:rsidRPr="0041255F">
        <w:rPr>
          <w:szCs w:val="28"/>
        </w:rPr>
        <w:t>розрахунків за договорами</w:t>
      </w:r>
      <w:r>
        <w:rPr>
          <w:szCs w:val="28"/>
        </w:rPr>
        <w:t xml:space="preserve"> </w:t>
      </w:r>
      <w:r w:rsidRPr="0041255F">
        <w:rPr>
          <w:szCs w:val="28"/>
        </w:rPr>
        <w:t>управління звітності та розрахунків за договорами</w:t>
      </w:r>
      <w:r>
        <w:rPr>
          <w:szCs w:val="28"/>
        </w:rPr>
        <w:t xml:space="preserve"> </w:t>
      </w:r>
      <w:r w:rsidRPr="0041255F">
        <w:rPr>
          <w:szCs w:val="28"/>
        </w:rPr>
        <w:t>Департамент</w:t>
      </w:r>
      <w:r>
        <w:rPr>
          <w:szCs w:val="28"/>
        </w:rPr>
        <w:t>у</w:t>
      </w:r>
      <w:r w:rsidRPr="0041255F">
        <w:rPr>
          <w:szCs w:val="28"/>
        </w:rPr>
        <w:t xml:space="preserve"> договірної роботи</w:t>
      </w:r>
      <w:r>
        <w:t xml:space="preserve"> </w:t>
      </w:r>
      <w:r>
        <w:t xml:space="preserve">Національної служби здоров’я України </w:t>
      </w:r>
      <w:r>
        <w:t>Лук’яненко Т.О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FA602A" w:rsidRDefault="00FA602A" w:rsidP="00FA602A"/>
    <w:p w:rsidR="00FA602A" w:rsidRDefault="00FA602A" w:rsidP="00FA602A"/>
    <w:p w:rsidR="00D465EF" w:rsidRDefault="00FA602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2A"/>
    <w:rsid w:val="005015DA"/>
    <w:rsid w:val="00655AC2"/>
    <w:rsid w:val="008915B6"/>
    <w:rsid w:val="00B725A4"/>
    <w:rsid w:val="00EF2802"/>
    <w:rsid w:val="00FA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6AB3"/>
  <w15:chartTrackingRefBased/>
  <w15:docId w15:val="{EF69E7AF-7846-4693-BA19-43D98A52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602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2024-01-01T12:18:00Z</dcterms:created>
  <dcterms:modified xsi:type="dcterms:W3CDTF">2024-01-01T12:19:00Z</dcterms:modified>
</cp:coreProperties>
</file>