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20E2" w:rsidRDefault="00DF20E2" w:rsidP="00DF20E2">
      <w:pPr>
        <w:jc w:val="center"/>
        <w:rPr>
          <w:b/>
        </w:rPr>
      </w:pPr>
      <w:r>
        <w:rPr>
          <w:b/>
        </w:rPr>
        <w:t xml:space="preserve">Інформаційна довідка щодо результатів проведення перевірки, передбаченої Законом України </w:t>
      </w:r>
      <w:r>
        <w:rPr>
          <w:b/>
          <w:lang w:val="ru-RU"/>
        </w:rPr>
        <w:t>“</w:t>
      </w:r>
      <w:r>
        <w:rPr>
          <w:b/>
        </w:rPr>
        <w:t>Про очищення влади</w:t>
      </w:r>
      <w:r>
        <w:rPr>
          <w:b/>
          <w:lang w:val="ru-RU"/>
        </w:rPr>
        <w:t>”</w:t>
      </w:r>
      <w:r>
        <w:rPr>
          <w:b/>
        </w:rPr>
        <w:t xml:space="preserve">, </w:t>
      </w:r>
    </w:p>
    <w:p w:rsidR="00DF20E2" w:rsidRDefault="00DF20E2" w:rsidP="00DF20E2">
      <w:pPr>
        <w:jc w:val="center"/>
        <w:rPr>
          <w:b/>
        </w:rPr>
      </w:pPr>
      <w:r>
        <w:rPr>
          <w:b/>
        </w:rPr>
        <w:t>стосовно такої особи:</w:t>
      </w:r>
    </w:p>
    <w:p w:rsidR="00DF20E2" w:rsidRDefault="00DF20E2" w:rsidP="00DF20E2">
      <w:pPr>
        <w:jc w:val="both"/>
        <w:rPr>
          <w:b/>
        </w:rPr>
      </w:pPr>
    </w:p>
    <w:p w:rsidR="00DF20E2" w:rsidRDefault="00DF20E2" w:rsidP="00DF20E2">
      <w:pPr>
        <w:jc w:val="center"/>
        <w:rPr>
          <w:b/>
        </w:rPr>
      </w:pPr>
      <w:r>
        <w:rPr>
          <w:b/>
          <w:szCs w:val="28"/>
          <w:lang w:val="ru-RU"/>
        </w:rPr>
        <w:t xml:space="preserve">ПАЛІЙ </w:t>
      </w:r>
      <w:proofErr w:type="spellStart"/>
      <w:r>
        <w:rPr>
          <w:b/>
          <w:szCs w:val="28"/>
          <w:lang w:val="ru-RU"/>
        </w:rPr>
        <w:t>Вікторії</w:t>
      </w:r>
      <w:proofErr w:type="spellEnd"/>
      <w:r>
        <w:rPr>
          <w:b/>
          <w:szCs w:val="28"/>
          <w:lang w:val="ru-RU"/>
        </w:rPr>
        <w:t xml:space="preserve"> </w:t>
      </w:r>
      <w:proofErr w:type="spellStart"/>
      <w:r>
        <w:rPr>
          <w:b/>
          <w:szCs w:val="28"/>
          <w:lang w:val="ru-RU"/>
        </w:rPr>
        <w:t>Михайлівни</w:t>
      </w:r>
      <w:proofErr w:type="spellEnd"/>
    </w:p>
    <w:p w:rsidR="00DF20E2" w:rsidRDefault="00DF20E2" w:rsidP="00DF20E2">
      <w:pPr>
        <w:jc w:val="both"/>
      </w:pPr>
    </w:p>
    <w:p w:rsidR="00DF20E2" w:rsidRDefault="00DF20E2" w:rsidP="00DF20E2">
      <w:pPr>
        <w:jc w:val="both"/>
      </w:pPr>
      <w:r>
        <w:tab/>
        <w:t xml:space="preserve">За результатами перевірки, проведеної на виконання вимог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, затвердженого постановою Кабінету Міністрів України від 16 жовтня 2014 року № 563, встановлено, що до </w:t>
      </w:r>
      <w:r>
        <w:rPr>
          <w:szCs w:val="28"/>
        </w:rPr>
        <w:t xml:space="preserve">кандидата на посаду </w:t>
      </w:r>
      <w:r>
        <w:rPr>
          <w:szCs w:val="28"/>
          <w:lang w:val="ru-RU"/>
        </w:rPr>
        <w:t xml:space="preserve">головного </w:t>
      </w:r>
      <w:proofErr w:type="spellStart"/>
      <w:r>
        <w:rPr>
          <w:szCs w:val="28"/>
          <w:lang w:val="ru-RU"/>
        </w:rPr>
        <w:t>спеціаліста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відділу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нарахування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заробітної</w:t>
      </w:r>
      <w:proofErr w:type="spellEnd"/>
      <w:r>
        <w:rPr>
          <w:szCs w:val="28"/>
          <w:lang w:val="ru-RU"/>
        </w:rPr>
        <w:t xml:space="preserve"> плати управління </w:t>
      </w:r>
      <w:proofErr w:type="spellStart"/>
      <w:r>
        <w:rPr>
          <w:szCs w:val="28"/>
          <w:lang w:val="ru-RU"/>
        </w:rPr>
        <w:t>бухгалтерського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обліку</w:t>
      </w:r>
      <w:proofErr w:type="spellEnd"/>
      <w:r>
        <w:rPr>
          <w:szCs w:val="28"/>
          <w:lang w:val="ru-RU"/>
        </w:rPr>
        <w:t xml:space="preserve"> та </w:t>
      </w:r>
      <w:proofErr w:type="spellStart"/>
      <w:r>
        <w:rPr>
          <w:szCs w:val="28"/>
          <w:lang w:val="ru-RU"/>
        </w:rPr>
        <w:t>звітності</w:t>
      </w:r>
      <w:proofErr w:type="spellEnd"/>
      <w:r>
        <w:rPr>
          <w:szCs w:val="28"/>
          <w:lang w:val="ru-RU"/>
        </w:rPr>
        <w:t xml:space="preserve"> Департаменту </w:t>
      </w:r>
      <w:proofErr w:type="spellStart"/>
      <w:r>
        <w:rPr>
          <w:szCs w:val="28"/>
          <w:lang w:val="ru-RU"/>
        </w:rPr>
        <w:t>фінансування</w:t>
      </w:r>
      <w:proofErr w:type="spellEnd"/>
      <w:r>
        <w:rPr>
          <w:szCs w:val="28"/>
          <w:lang w:val="ru-RU"/>
        </w:rPr>
        <w:t xml:space="preserve"> та </w:t>
      </w:r>
      <w:proofErr w:type="spellStart"/>
      <w:r>
        <w:rPr>
          <w:szCs w:val="28"/>
          <w:lang w:val="ru-RU"/>
        </w:rPr>
        <w:t>бухгалтерського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обліку</w:t>
      </w:r>
      <w:proofErr w:type="spellEnd"/>
      <w:r w:rsidRPr="00C1749D">
        <w:t xml:space="preserve"> </w:t>
      </w:r>
      <w:r>
        <w:t xml:space="preserve">Національної служби здоров’я України </w:t>
      </w:r>
      <w:r>
        <w:t>Палій В.М</w:t>
      </w:r>
      <w:bookmarkStart w:id="0" w:name="_GoBack"/>
      <w:bookmarkEnd w:id="0"/>
      <w:r>
        <w:t xml:space="preserve">. </w:t>
      </w:r>
      <w:r>
        <w:rPr>
          <w:szCs w:val="28"/>
        </w:rPr>
        <w:t xml:space="preserve">не застосовуються заборони, визначені частинами третьою і четвертою статті 1 Закону України </w:t>
      </w:r>
      <w:r>
        <w:t>“Про очищення влади”.</w:t>
      </w:r>
    </w:p>
    <w:p w:rsidR="00DF20E2" w:rsidRDefault="00DF20E2" w:rsidP="00DF20E2"/>
    <w:p w:rsidR="00DF20E2" w:rsidRDefault="00DF20E2" w:rsidP="00DF20E2"/>
    <w:p w:rsidR="00DF20E2" w:rsidRDefault="00DF20E2" w:rsidP="00DF20E2"/>
    <w:p w:rsidR="00DF20E2" w:rsidRDefault="00DF20E2" w:rsidP="00DF20E2"/>
    <w:p w:rsidR="00DF20E2" w:rsidRDefault="00DF20E2" w:rsidP="00DF20E2"/>
    <w:p w:rsidR="00DF20E2" w:rsidRDefault="00DF20E2" w:rsidP="00DF20E2"/>
    <w:p w:rsidR="00DF20E2" w:rsidRDefault="00DF20E2" w:rsidP="00DF20E2"/>
    <w:p w:rsidR="00D465EF" w:rsidRDefault="00DF20E2"/>
    <w:sectPr w:rsidR="00D465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0E2"/>
    <w:rsid w:val="005015DA"/>
    <w:rsid w:val="00655AC2"/>
    <w:rsid w:val="008915B6"/>
    <w:rsid w:val="00B725A4"/>
    <w:rsid w:val="00DF20E2"/>
    <w:rsid w:val="00EF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963FA"/>
  <w15:chartTrackingRefBased/>
  <w15:docId w15:val="{9622496D-37B9-4773-8408-AF3FC8672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F20E2"/>
    <w:pPr>
      <w:spacing w:after="0" w:line="240" w:lineRule="auto"/>
    </w:pPr>
    <w:rPr>
      <w:rFonts w:ascii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B6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559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2024-08-02T12:41:00Z</dcterms:created>
  <dcterms:modified xsi:type="dcterms:W3CDTF">2024-08-02T12:43:00Z</dcterms:modified>
</cp:coreProperties>
</file>