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60E" w:rsidRPr="00C25557" w:rsidRDefault="004B660E" w:rsidP="004B660E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2555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uk-UA"/>
        </w:rPr>
        <w:t>ПСИХІАТРИЧНА ДОПОМОГА, ЯКА НАДАЄТЬСЯ МОБІЛЬНИМИ</w:t>
      </w:r>
      <w:r w:rsidRPr="00C2555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ru-RU" w:eastAsia="uk-UA"/>
        </w:rPr>
        <w:t xml:space="preserve"> МУЛЬТИДИСЦИПЛІНАРНИМИ КОМАНДАМИ</w:t>
      </w:r>
    </w:p>
    <w:p w:rsidR="004B660E" w:rsidRPr="00C25557" w:rsidRDefault="004B660E" w:rsidP="004B66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B660E" w:rsidRPr="00C25557" w:rsidRDefault="004B660E" w:rsidP="004B660E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b/>
          <w:sz w:val="24"/>
          <w:szCs w:val="24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Надання психіатричної допомоги за місцем перебування пацієнта/пацієнтки та/або за місцем базування команди (за узгодженням з пацієнтом/пацієнткою) пов’язаної з профілактикою рецидивів, лікуванням і психосоціальною реабілітацією осіб із тяжкими розладами психіки та поведінки.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Надання допомоги пацієнтам/пацієнткам із тяжкими розладами психіки та поведінки, що асоційовані із вираженою психосоціальною дезадаптацією, та/або у яких виявляють підвищений ризик загострень.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Забезпечення психіатричного огляду пацієнта/пацієнтки з визначенням поточного стану психічного здоров’я та важкості розладу психіки і поведінки.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Формування із залученням пацієнта/пацієнтки та/або його/її законного представника індивідуального плану лікування і реабілітації для досягнення одужання, відновлення або стійкої ремісії та попередження рецидиву, а також сприяння соціально-трудовій адаптації.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Відвідування пацієнта/пацієнтки за місцем його/її перебування та/або візити пацієнта/пацієнтки (за узгодженням з пацієнтом/пацієнткою) за місцем базування мобільної мультидисциплінарної команди до досягнення одужання, відновлення або стійкої ремісії та попередження рецидиву, а також сприяння соціально-трудовій адаптації.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Психологічна підтримка членів родини пацієнта/пацієнтки (законних представників та осіб, які здійснюють догляд), навчання технік самодопомоги, інформування та роз’яснення про проблеми з психічним здоров’ям та їх вплив, психоедукація та інші науково-обґрунтовані методи психологічної підтримки.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Проведення необхідних психодіагностичних тестів у динаміці.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Застосування науково-доказових методів психологічного впливу та психотерапевтичних інтервенцій.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Визначення потреби пацієнта/пацієнтки у фармакотерапії, призначення медикаментозного лікування і слідкування за дотриманням призначеного лікування.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Моніторинг побічної дії призначеного лікування та його корекція в разі потреби.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Визначення потреби пацієнта/пацієнтки в отриманні паліативної допомоги та за потреби направлення на отримання стаціонарної паліативної допомоги або паліативної допомоги, що надається мобільною паліативною бригадою.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 xml:space="preserve">Оцінка соматичного стану пацієнта/пацієнтки із видачею направлення при наявності показань для надання вторинної (спеціалізованої) та/або третинної (високоспеціалізованої) медичної допомоги. 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Визначення потреб особи у соціальній сфері, соціальна, соціально-трудова адаптація та соціальна реабілітація осіб з розладами психіки та поведінки.</w:t>
      </w:r>
    </w:p>
    <w:p w:rsidR="004B660E" w:rsidRPr="00C25557" w:rsidRDefault="004B660E" w:rsidP="004B660E">
      <w:pPr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557">
        <w:rPr>
          <w:rFonts w:ascii="Times New Roman" w:hAnsi="Times New Roman" w:cs="Times New Roman"/>
          <w:sz w:val="24"/>
          <w:szCs w:val="24"/>
        </w:rPr>
        <w:t>Надання своєчасної невідкладної медичної допомоги при виникненні станів, що загрожують життю і виникли під час надання медичних послуг пацієнту/пацієнтці, а також виклик бригади екстреної (швидкої) медичної допомоги та надання невідкладної медичної допомоги пацієнту/пацієнтці до її прибуття, в тому числі у разі потреби стаціонарного психіатричного лікування.</w:t>
      </w:r>
    </w:p>
    <w:p w:rsidR="006731F7" w:rsidRPr="004B660E" w:rsidRDefault="006731F7" w:rsidP="004B660E">
      <w:bookmarkStart w:id="0" w:name="_GoBack"/>
      <w:bookmarkEnd w:id="0"/>
    </w:p>
    <w:sectPr w:rsidR="006731F7" w:rsidRPr="004B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C7786"/>
    <w:multiLevelType w:val="multilevel"/>
    <w:tmpl w:val="5816D1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D020B0"/>
    <w:multiLevelType w:val="multilevel"/>
    <w:tmpl w:val="725E0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06B39"/>
    <w:multiLevelType w:val="multilevel"/>
    <w:tmpl w:val="958E00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3C14CD0"/>
    <w:multiLevelType w:val="multilevel"/>
    <w:tmpl w:val="0AE43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5AB4E68"/>
    <w:multiLevelType w:val="multilevel"/>
    <w:tmpl w:val="692294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35043D5"/>
    <w:multiLevelType w:val="multilevel"/>
    <w:tmpl w:val="0A0019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29B68D0"/>
    <w:multiLevelType w:val="multilevel"/>
    <w:tmpl w:val="8952A28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71702E4"/>
    <w:multiLevelType w:val="multilevel"/>
    <w:tmpl w:val="0FB4D4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10"/>
  </w:num>
  <w:num w:numId="7">
    <w:abstractNumId w:val="7"/>
  </w:num>
  <w:num w:numId="8">
    <w:abstractNumId w:val="0"/>
  </w:num>
  <w:num w:numId="9">
    <w:abstractNumId w:val="2"/>
  </w:num>
  <w:num w:numId="10">
    <w:abstractNumId w:val="3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0F697A"/>
    <w:rsid w:val="002406AF"/>
    <w:rsid w:val="0025688A"/>
    <w:rsid w:val="00396379"/>
    <w:rsid w:val="004B660E"/>
    <w:rsid w:val="004C7A00"/>
    <w:rsid w:val="005E4D41"/>
    <w:rsid w:val="006731F7"/>
    <w:rsid w:val="006C43E2"/>
    <w:rsid w:val="008D2A75"/>
    <w:rsid w:val="00993769"/>
    <w:rsid w:val="00AD2456"/>
    <w:rsid w:val="00AF4639"/>
    <w:rsid w:val="00B42D44"/>
    <w:rsid w:val="00C40153"/>
    <w:rsid w:val="00C47F4E"/>
    <w:rsid w:val="00DC35BC"/>
    <w:rsid w:val="00E9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2021-07-30T15:04:00Z</dcterms:created>
  <dcterms:modified xsi:type="dcterms:W3CDTF">2022-02-07T09:34:00Z</dcterms:modified>
</cp:coreProperties>
</file>