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2E77" w:rsidRDefault="00BE2E77" w:rsidP="00BE2E77">
      <w:pPr>
        <w:pStyle w:val="1"/>
        <w:spacing w:before="240" w:beforeAutospacing="0" w:after="240" w:afterAutospacing="0"/>
        <w:jc w:val="center"/>
      </w:pPr>
      <w:r>
        <w:rPr>
          <w:sz w:val="24"/>
          <w:szCs w:val="24"/>
        </w:rPr>
        <w:t xml:space="preserve">РЕАБІЛІТАЦІЙНА ДОПОМОГА ДОРОСЛИМ І ДІТЯМ У АМБУЛАТОРНИХ УМОВАХ </w:t>
      </w:r>
    </w:p>
    <w:p w:rsidR="00BE2E77" w:rsidRDefault="00BE2E77" w:rsidP="00BE2E77">
      <w:pPr>
        <w:pStyle w:val="a3"/>
        <w:spacing w:before="240" w:beforeAutospacing="0" w:after="240" w:afterAutospacing="0"/>
        <w:jc w:val="center"/>
      </w:pPr>
      <w:r>
        <w:rPr>
          <w:b/>
          <w:bCs/>
          <w:shd w:val="clear" w:color="auto" w:fill="FFFFFF"/>
        </w:rPr>
        <w:t>Обсяг медичних послуг, який надавач зобов’язується надавати за договором відповідно до медичних потреб пацієнта/пацієнтки (специфікація)</w:t>
      </w:r>
    </w:p>
    <w:p w:rsidR="00BE2E77" w:rsidRDefault="00BE2E77" w:rsidP="00BE2E77">
      <w:pPr>
        <w:pStyle w:val="a3"/>
        <w:numPr>
          <w:ilvl w:val="0"/>
          <w:numId w:val="1"/>
        </w:numPr>
        <w:spacing w:before="240" w:beforeAutospacing="0" w:after="0" w:afterAutospacing="0"/>
        <w:jc w:val="both"/>
        <w:rPr>
          <w:bCs/>
        </w:rPr>
      </w:pPr>
      <w:r>
        <w:rPr>
          <w:bCs/>
          <w:shd w:val="clear" w:color="auto" w:fill="FFFFFF"/>
        </w:rPr>
        <w:t xml:space="preserve">Проведення первинного, етапних, заключного реабілітаційного обстеження лікарем фізичної та реабілітаційної медицини та фахівцями з реабілітації </w:t>
      </w:r>
      <w:r>
        <w:rPr>
          <w:shd w:val="clear" w:color="auto" w:fill="FFFFFF"/>
        </w:rPr>
        <w:t xml:space="preserve">– членами </w:t>
      </w:r>
      <w:proofErr w:type="spellStart"/>
      <w:r>
        <w:rPr>
          <w:shd w:val="clear" w:color="auto" w:fill="FFFFFF"/>
        </w:rPr>
        <w:t>мультидисциплінарної</w:t>
      </w:r>
      <w:proofErr w:type="spellEnd"/>
      <w:r>
        <w:rPr>
          <w:shd w:val="clear" w:color="auto" w:fill="FFFFFF"/>
        </w:rPr>
        <w:t xml:space="preserve"> реабілітаційної команди</w:t>
      </w:r>
      <w:r>
        <w:rPr>
          <w:bCs/>
          <w:shd w:val="clear" w:color="auto" w:fill="FFFFFF"/>
        </w:rPr>
        <w:t>.</w:t>
      </w:r>
    </w:p>
    <w:p w:rsidR="00BE2E77" w:rsidRDefault="00BE2E77" w:rsidP="00BE2E77">
      <w:pPr>
        <w:pStyle w:val="a3"/>
        <w:numPr>
          <w:ilvl w:val="0"/>
          <w:numId w:val="1"/>
        </w:numPr>
        <w:spacing w:before="0" w:beforeAutospacing="0" w:after="0" w:afterAutospacing="0"/>
        <w:jc w:val="both"/>
        <w:rPr>
          <w:b/>
          <w:bCs/>
        </w:rPr>
      </w:pPr>
      <w:r>
        <w:rPr>
          <w:shd w:val="clear" w:color="auto" w:fill="FFFFFF"/>
        </w:rPr>
        <w:t xml:space="preserve">Встановлення реабілітаційного діагнозу, складання індивідуального реабілітаційного плану та програми реабілітаційної терапії членами </w:t>
      </w:r>
      <w:proofErr w:type="spellStart"/>
      <w:r>
        <w:rPr>
          <w:shd w:val="clear" w:color="auto" w:fill="FFFFFF"/>
        </w:rPr>
        <w:t>мультидисциплінарної</w:t>
      </w:r>
      <w:proofErr w:type="spellEnd"/>
      <w:r>
        <w:rPr>
          <w:shd w:val="clear" w:color="auto" w:fill="FFFFFF"/>
        </w:rPr>
        <w:t xml:space="preserve"> реабілітаційної команди.</w:t>
      </w:r>
    </w:p>
    <w:p w:rsidR="00BE2E77" w:rsidRDefault="00BE2E77" w:rsidP="00BE2E77">
      <w:pPr>
        <w:pStyle w:val="a3"/>
        <w:numPr>
          <w:ilvl w:val="0"/>
          <w:numId w:val="1"/>
        </w:numPr>
        <w:spacing w:before="0" w:beforeAutospacing="0" w:after="0" w:afterAutospacing="0"/>
        <w:jc w:val="both"/>
        <w:rPr>
          <w:b/>
          <w:bCs/>
        </w:rPr>
      </w:pPr>
      <w:r>
        <w:t>Здійснення моніторингу клінічного стану пацієнта/пацієнтки, поточного контролю за виконанням індивідуального реабілітаційного плану та його коригування відповідно до отриманих змін за результатами реабілітаційного обстеження.</w:t>
      </w:r>
    </w:p>
    <w:p w:rsidR="00BE2E77" w:rsidRDefault="00BE2E77" w:rsidP="00BE2E77">
      <w:pPr>
        <w:pStyle w:val="a3"/>
        <w:numPr>
          <w:ilvl w:val="0"/>
          <w:numId w:val="1"/>
        </w:numPr>
        <w:spacing w:before="0" w:beforeAutospacing="0" w:after="0" w:afterAutospacing="0"/>
        <w:jc w:val="both"/>
        <w:rPr>
          <w:b/>
          <w:bCs/>
        </w:rPr>
      </w:pPr>
      <w:r>
        <w:rPr>
          <w:shd w:val="clear" w:color="auto" w:fill="FFFFFF"/>
        </w:rPr>
        <w:t xml:space="preserve">Визначення реабілітаційного прогнозу </w:t>
      </w:r>
      <w:proofErr w:type="spellStart"/>
      <w:r>
        <w:rPr>
          <w:shd w:val="clear" w:color="auto" w:fill="FFFFFF"/>
        </w:rPr>
        <w:t>мультидисциплінарною</w:t>
      </w:r>
      <w:proofErr w:type="spellEnd"/>
      <w:r>
        <w:rPr>
          <w:shd w:val="clear" w:color="auto" w:fill="FFFFFF"/>
        </w:rPr>
        <w:t xml:space="preserve"> реабілітаційною командою за результатами реабілітаційного обстеження для планування подальшого реабілітаційного маршруту пацієнта/пацієнтки.</w:t>
      </w:r>
    </w:p>
    <w:p w:rsidR="00BE2E77" w:rsidRDefault="00BE2E77" w:rsidP="00BE2E77">
      <w:pPr>
        <w:pStyle w:val="a3"/>
        <w:numPr>
          <w:ilvl w:val="0"/>
          <w:numId w:val="1"/>
        </w:numPr>
        <w:spacing w:before="0" w:beforeAutospacing="0" w:after="0" w:afterAutospacing="0"/>
        <w:jc w:val="both"/>
        <w:rPr>
          <w:b/>
          <w:bCs/>
        </w:rPr>
      </w:pPr>
      <w:r>
        <w:rPr>
          <w:shd w:val="clear" w:color="auto" w:fill="FFFFFF"/>
        </w:rPr>
        <w:t>Консультування пацієнта/пацієнтки лікарями інших спеціальностей.</w:t>
      </w:r>
    </w:p>
    <w:p w:rsidR="00BE2E77" w:rsidRDefault="00BE2E77" w:rsidP="00BE2E77">
      <w:pPr>
        <w:pStyle w:val="a3"/>
        <w:numPr>
          <w:ilvl w:val="0"/>
          <w:numId w:val="1"/>
        </w:numPr>
        <w:spacing w:before="0" w:beforeAutospacing="0" w:after="0" w:afterAutospacing="0"/>
        <w:jc w:val="both"/>
        <w:rPr>
          <w:bCs/>
        </w:rPr>
      </w:pPr>
      <w:r>
        <w:rPr>
          <w:shd w:val="clear" w:color="auto" w:fill="FFFFFF"/>
        </w:rPr>
        <w:t xml:space="preserve">Надання реабілітаційної допомоги середнього обсягу (від однієї до двох годин реабілітації на добу) та/або низького обсягу (одна або менше годин реабілітації на добу) </w:t>
      </w:r>
      <w:r>
        <w:t>пацієнту/пацієнтці</w:t>
      </w:r>
      <w:r>
        <w:rPr>
          <w:shd w:val="clear" w:color="auto" w:fill="FFFFFF"/>
        </w:rPr>
        <w:t xml:space="preserve">, </w:t>
      </w:r>
      <w:r>
        <w:rPr>
          <w:bCs/>
        </w:rPr>
        <w:t xml:space="preserve">який/яка потребують </w:t>
      </w:r>
      <w:proofErr w:type="spellStart"/>
      <w:r>
        <w:rPr>
          <w:bCs/>
        </w:rPr>
        <w:t>нейрореабілітації</w:t>
      </w:r>
      <w:proofErr w:type="spellEnd"/>
      <w:r>
        <w:rPr>
          <w:bCs/>
        </w:rPr>
        <w:t xml:space="preserve"> та/або ортопедичної реабілітації, та/або психологічної реабілітації, та/або </w:t>
      </w:r>
      <w:proofErr w:type="spellStart"/>
      <w:r>
        <w:rPr>
          <w:bCs/>
        </w:rPr>
        <w:t>кардіо</w:t>
      </w:r>
      <w:proofErr w:type="spellEnd"/>
      <w:r>
        <w:rPr>
          <w:bCs/>
        </w:rPr>
        <w:t>-респіраторної реабілітації, та/або комплексної реабілітації та інших напрямів реабілітації,</w:t>
      </w:r>
      <w:r>
        <w:rPr>
          <w:shd w:val="clear" w:color="auto" w:fill="FFFFFF"/>
        </w:rPr>
        <w:t xml:space="preserve"> упродовж </w:t>
      </w:r>
      <w:proofErr w:type="spellStart"/>
      <w:r>
        <w:rPr>
          <w:shd w:val="clear" w:color="auto" w:fill="FFFFFF"/>
        </w:rPr>
        <w:t>післягострого</w:t>
      </w:r>
      <w:proofErr w:type="spellEnd"/>
      <w:r>
        <w:rPr>
          <w:shd w:val="clear" w:color="auto" w:fill="FFFFFF"/>
        </w:rPr>
        <w:t xml:space="preserve"> та довготривалого реабілітаційних періодів відповідно до складеного індивідуального реабілітаційного плану.</w:t>
      </w:r>
    </w:p>
    <w:p w:rsidR="00BE2E77" w:rsidRDefault="00BE2E77" w:rsidP="00BE2E77">
      <w:pPr>
        <w:pStyle w:val="a3"/>
        <w:numPr>
          <w:ilvl w:val="0"/>
          <w:numId w:val="1"/>
        </w:numPr>
        <w:spacing w:before="0" w:beforeAutospacing="0" w:after="0" w:afterAutospacing="0"/>
        <w:jc w:val="both"/>
        <w:rPr>
          <w:b/>
          <w:bCs/>
        </w:rPr>
      </w:pPr>
      <w:r>
        <w:t>Надання</w:t>
      </w:r>
      <w:r>
        <w:rPr>
          <w:bCs/>
        </w:rPr>
        <w:t xml:space="preserve"> психологічної допомоги</w:t>
      </w:r>
      <w:r>
        <w:t>.</w:t>
      </w:r>
    </w:p>
    <w:p w:rsidR="00BE2E77" w:rsidRDefault="00BE2E77" w:rsidP="00BE2E77">
      <w:pPr>
        <w:pStyle w:val="a3"/>
        <w:numPr>
          <w:ilvl w:val="0"/>
          <w:numId w:val="1"/>
        </w:numPr>
        <w:spacing w:before="0" w:beforeAutospacing="0" w:after="0" w:afterAutospacing="0"/>
        <w:jc w:val="both"/>
        <w:rPr>
          <w:b/>
          <w:bCs/>
        </w:rPr>
      </w:pPr>
      <w:r>
        <w:t>Проведення профілактики захворювань.</w:t>
      </w:r>
    </w:p>
    <w:p w:rsidR="00BE2E77" w:rsidRDefault="00BE2E77" w:rsidP="00BE2E77">
      <w:pPr>
        <w:pStyle w:val="a3"/>
        <w:numPr>
          <w:ilvl w:val="0"/>
          <w:numId w:val="1"/>
        </w:numPr>
        <w:spacing w:before="0" w:beforeAutospacing="0" w:after="0" w:afterAutospacing="0"/>
        <w:jc w:val="both"/>
        <w:rPr>
          <w:b/>
          <w:bCs/>
        </w:rPr>
      </w:pPr>
      <w:r>
        <w:t>Надання невідкладної медичної допомоги, а також виклик бригади екстреної (швидкої) медичної допомоги за потреби та надання невідкладної медичної допомоги пацієнту/пацієнтці до її прибуття.</w:t>
      </w:r>
    </w:p>
    <w:p w:rsidR="00BE2E77" w:rsidRDefault="00BE2E77" w:rsidP="00BE2E77">
      <w:pPr>
        <w:pStyle w:val="a3"/>
        <w:numPr>
          <w:ilvl w:val="0"/>
          <w:numId w:val="1"/>
        </w:numPr>
        <w:spacing w:before="0" w:beforeAutospacing="0" w:after="0" w:afterAutospacing="0"/>
        <w:jc w:val="both"/>
        <w:rPr>
          <w:b/>
          <w:bCs/>
        </w:rPr>
      </w:pPr>
      <w:r>
        <w:rPr>
          <w:shd w:val="clear" w:color="auto" w:fill="FFFFFF"/>
        </w:rPr>
        <w:t>Направлення пацієнта/пацієнтки в інші ЗОЗ/підрозділи для надання їм спеціалізованої медичної допомоги</w:t>
      </w:r>
      <w:r>
        <w:t>.</w:t>
      </w:r>
    </w:p>
    <w:p w:rsidR="00BE2E77" w:rsidRDefault="00BE2E77" w:rsidP="00BE2E77">
      <w:pPr>
        <w:pStyle w:val="a3"/>
        <w:numPr>
          <w:ilvl w:val="0"/>
          <w:numId w:val="1"/>
        </w:numPr>
        <w:spacing w:before="0" w:beforeAutospacing="0" w:after="0" w:afterAutospacing="0"/>
        <w:jc w:val="both"/>
        <w:rPr>
          <w:b/>
          <w:bCs/>
        </w:rPr>
      </w:pPr>
      <w:r>
        <w:t>Направлення пацієнта/пацієнтки, за наявності показань, для проведення лабораторних та/або інструментальних обстежень відповідно до галузевих стандартів у сфері охорони здоров’я.</w:t>
      </w:r>
    </w:p>
    <w:p w:rsidR="00BE2E77" w:rsidRDefault="00BE2E77" w:rsidP="00BE2E77">
      <w:pPr>
        <w:pStyle w:val="a3"/>
        <w:numPr>
          <w:ilvl w:val="0"/>
          <w:numId w:val="1"/>
        </w:numPr>
        <w:spacing w:before="0" w:beforeAutospacing="0" w:after="0" w:afterAutospacing="0"/>
        <w:jc w:val="both"/>
        <w:rPr>
          <w:b/>
          <w:bCs/>
        </w:rPr>
      </w:pPr>
      <w:r>
        <w:t>Оформлення довідок, формування медичних висновків про тимчасову непрацездатність та направлень на медико-соціально-експертну комісію</w:t>
      </w:r>
      <w:r>
        <w:rPr>
          <w:b/>
          <w:bCs/>
        </w:rPr>
        <w:t xml:space="preserve"> </w:t>
      </w:r>
      <w:r>
        <w:rPr>
          <w:bCs/>
        </w:rPr>
        <w:t>та/або лікарсько-консультативну комісію</w:t>
      </w:r>
      <w:r>
        <w:t>.</w:t>
      </w:r>
    </w:p>
    <w:p w:rsidR="00BE2E77" w:rsidRDefault="00BE2E77" w:rsidP="00BE2E77">
      <w:pPr>
        <w:pStyle w:val="a3"/>
        <w:numPr>
          <w:ilvl w:val="0"/>
          <w:numId w:val="1"/>
        </w:numPr>
        <w:spacing w:before="0" w:beforeAutospacing="0" w:after="0" w:afterAutospacing="0"/>
        <w:jc w:val="both"/>
        <w:rPr>
          <w:b/>
          <w:bCs/>
        </w:rPr>
      </w:pPr>
      <w:r>
        <w:t>Підбір, налаштування та навчання користуванню допоміжними засобами реабілітації під час надання реабілітаційної допомоги.</w:t>
      </w:r>
    </w:p>
    <w:p w:rsidR="00BE2E77" w:rsidRDefault="00BE2E77" w:rsidP="00BE2E77">
      <w:pPr>
        <w:pStyle w:val="a3"/>
        <w:numPr>
          <w:ilvl w:val="0"/>
          <w:numId w:val="1"/>
        </w:numPr>
        <w:spacing w:before="0" w:beforeAutospacing="0" w:after="240" w:afterAutospacing="0"/>
        <w:jc w:val="both"/>
        <w:rPr>
          <w:b/>
          <w:bCs/>
        </w:rPr>
      </w:pPr>
      <w:r>
        <w:rPr>
          <w:shd w:val="clear" w:color="auto" w:fill="FFFFFF"/>
        </w:rPr>
        <w:t xml:space="preserve">Організація навчання </w:t>
      </w:r>
      <w:r>
        <w:t>пацієнта/пацієнтки</w:t>
      </w:r>
      <w:r>
        <w:rPr>
          <w:shd w:val="clear" w:color="auto" w:fill="FFFFFF"/>
        </w:rPr>
        <w:t>/родини/доглядачів особливостям догляду, запобіганню можливих ускладнень та дотриманню рекомендацій на всіх етапах надання допомоги.</w:t>
      </w:r>
    </w:p>
    <w:p w:rsidR="00BE2E77" w:rsidRDefault="00BE2E77" w:rsidP="00BE2E77">
      <w:pPr>
        <w:pStyle w:val="a3"/>
        <w:spacing w:before="240" w:beforeAutospacing="0" w:after="240" w:afterAutospacing="0"/>
        <w:jc w:val="both"/>
      </w:pPr>
      <w:r>
        <w:t> </w:t>
      </w:r>
    </w:p>
    <w:p w:rsidR="00BE2E77" w:rsidRDefault="00BE2E77" w:rsidP="00BE2E77">
      <w:pPr>
        <w:pStyle w:val="a3"/>
        <w:spacing w:before="240" w:beforeAutospacing="0" w:after="240" w:afterAutospacing="0"/>
        <w:jc w:val="center"/>
      </w:pPr>
      <w:r>
        <w:rPr>
          <w:b/>
          <w:bCs/>
        </w:rPr>
        <w:t>РЕАБІЛІТАЦІЙНА ДОПОМОГА ДОРОСЛИМ І ДІТЯМ У АМБУЛАТОРНИХ УМОВАХ</w:t>
      </w:r>
    </w:p>
    <w:p w:rsidR="00BE2E77" w:rsidRDefault="00BE2E77" w:rsidP="00BE2E77">
      <w:pPr>
        <w:pStyle w:val="a3"/>
        <w:spacing w:before="240" w:beforeAutospacing="0" w:after="240" w:afterAutospacing="0"/>
        <w:jc w:val="center"/>
      </w:pPr>
      <w:r>
        <w:rPr>
          <w:b/>
          <w:bCs/>
        </w:rPr>
        <w:t>Умови закупівлі медичних послуг</w:t>
      </w:r>
    </w:p>
    <w:p w:rsidR="00BE2E77" w:rsidRDefault="00BE2E77" w:rsidP="00BE2E77">
      <w:pPr>
        <w:pStyle w:val="a3"/>
        <w:spacing w:before="240" w:beforeAutospacing="0" w:after="0" w:afterAutospacing="0"/>
        <w:jc w:val="both"/>
      </w:pPr>
      <w:r>
        <w:rPr>
          <w:i/>
          <w:iCs/>
        </w:rPr>
        <w:t>Умови надання послуги:</w:t>
      </w:r>
      <w:r>
        <w:rPr>
          <w:b/>
          <w:bCs/>
        </w:rPr>
        <w:t xml:space="preserve"> </w:t>
      </w:r>
      <w:r>
        <w:rPr>
          <w:bCs/>
        </w:rPr>
        <w:t>амбулаторно.</w:t>
      </w:r>
    </w:p>
    <w:p w:rsidR="00BE2E77" w:rsidRDefault="00BE2E77" w:rsidP="00BE2E77">
      <w:pPr>
        <w:pStyle w:val="a3"/>
        <w:shd w:val="clear" w:color="auto" w:fill="FFFFFF"/>
        <w:spacing w:before="0" w:beforeAutospacing="0" w:after="0" w:afterAutospacing="0"/>
        <w:jc w:val="both"/>
      </w:pPr>
      <w:r>
        <w:rPr>
          <w:i/>
          <w:iCs/>
        </w:rPr>
        <w:t>Підстави надання послуги:</w:t>
      </w:r>
    </w:p>
    <w:p w:rsidR="00BE2E77" w:rsidRDefault="00BE2E77" w:rsidP="00BE2E77">
      <w:pPr>
        <w:pStyle w:val="a3"/>
        <w:spacing w:before="0" w:beforeAutospacing="0" w:after="0" w:afterAutospacing="0"/>
        <w:ind w:left="860" w:hanging="360"/>
        <w:jc w:val="both"/>
      </w:pPr>
      <w:r>
        <w:lastRenderedPageBreak/>
        <w:t>·</w:t>
      </w:r>
      <w:r>
        <w:rPr>
          <w:sz w:val="14"/>
          <w:szCs w:val="14"/>
        </w:rPr>
        <w:t xml:space="preserve">   </w:t>
      </w:r>
      <w:r>
        <w:rPr>
          <w:rStyle w:val="apple-tab-span"/>
          <w:sz w:val="14"/>
          <w:szCs w:val="14"/>
        </w:rPr>
        <w:tab/>
      </w:r>
      <w:r>
        <w:t>направлення лікаря з надання ПМД, якого обрано за декларацією про вибір лікаря</w:t>
      </w:r>
      <w:r>
        <w:rPr>
          <w:shd w:val="clear" w:color="auto" w:fill="FFFFFF"/>
        </w:rPr>
        <w:t>;</w:t>
      </w:r>
    </w:p>
    <w:p w:rsidR="00BE2E77" w:rsidRDefault="00BE2E77" w:rsidP="00BE2E77">
      <w:pPr>
        <w:pStyle w:val="a3"/>
        <w:shd w:val="clear" w:color="auto" w:fill="FFFFFF"/>
        <w:spacing w:before="0" w:beforeAutospacing="0" w:after="0" w:afterAutospacing="0"/>
        <w:ind w:left="860" w:hanging="360"/>
        <w:jc w:val="both"/>
        <w:rPr>
          <w:b/>
        </w:rPr>
      </w:pPr>
      <w:r>
        <w:t>·</w:t>
      </w:r>
      <w:r>
        <w:rPr>
          <w:sz w:val="14"/>
          <w:szCs w:val="14"/>
        </w:rPr>
        <w:t xml:space="preserve">   </w:t>
      </w:r>
      <w:r>
        <w:rPr>
          <w:rStyle w:val="apple-tab-span"/>
          <w:sz w:val="14"/>
          <w:szCs w:val="14"/>
        </w:rPr>
        <w:tab/>
      </w:r>
      <w:r>
        <w:t xml:space="preserve">направлення лікуючого лікаря, </w:t>
      </w:r>
      <w:r>
        <w:rPr>
          <w:b/>
        </w:rPr>
        <w:t>у тому числі лікаря фізичної та реабілітаційної медицини.</w:t>
      </w:r>
    </w:p>
    <w:p w:rsidR="00BE2E77" w:rsidRDefault="00BE2E77" w:rsidP="00BE2E77">
      <w:pPr>
        <w:pStyle w:val="a3"/>
        <w:spacing w:before="240" w:beforeAutospacing="0" w:after="240" w:afterAutospacing="0"/>
        <w:jc w:val="both"/>
      </w:pPr>
      <w:r>
        <w:rPr>
          <w:i/>
          <w:iCs/>
        </w:rPr>
        <w:t>Вимоги до організації надання послуги:</w:t>
      </w:r>
    </w:p>
    <w:p w:rsidR="00BE2E77" w:rsidRDefault="00BE2E77" w:rsidP="00BE2E77">
      <w:pPr>
        <w:pStyle w:val="a3"/>
        <w:numPr>
          <w:ilvl w:val="0"/>
          <w:numId w:val="2"/>
        </w:numPr>
        <w:spacing w:before="240" w:beforeAutospacing="0" w:after="0" w:afterAutospacing="0"/>
        <w:jc w:val="both"/>
      </w:pPr>
      <w:r>
        <w:t>Наявність приміщень для надання реабілітаційної допомоги відповідного напряму.</w:t>
      </w:r>
    </w:p>
    <w:p w:rsidR="00BE2E77" w:rsidRDefault="00BE2E77" w:rsidP="00BE2E77">
      <w:pPr>
        <w:pStyle w:val="a3"/>
        <w:numPr>
          <w:ilvl w:val="0"/>
          <w:numId w:val="2"/>
        </w:numPr>
        <w:spacing w:before="0" w:beforeAutospacing="0" w:after="0" w:afterAutospacing="0"/>
        <w:jc w:val="both"/>
        <w:rPr>
          <w:b/>
          <w:bCs/>
        </w:rPr>
      </w:pPr>
      <w:r>
        <w:rPr>
          <w:shd w:val="clear" w:color="auto" w:fill="FFFFFF"/>
        </w:rPr>
        <w:t xml:space="preserve">Забезпечення проведення первинного, етапних, заключного реабілітаційних обстежень лікарем фізичної та реабілітаційної медицини та фахівцями з реабілітації – членами </w:t>
      </w:r>
      <w:proofErr w:type="spellStart"/>
      <w:r>
        <w:rPr>
          <w:shd w:val="clear" w:color="auto" w:fill="FFFFFF"/>
        </w:rPr>
        <w:t>мультидисциплінарної</w:t>
      </w:r>
      <w:proofErr w:type="spellEnd"/>
      <w:r>
        <w:rPr>
          <w:shd w:val="clear" w:color="auto" w:fill="FFFFFF"/>
        </w:rPr>
        <w:t xml:space="preserve"> реабілітаційної команди.</w:t>
      </w:r>
    </w:p>
    <w:p w:rsidR="00BE2E77" w:rsidRDefault="00BE2E77" w:rsidP="00BE2E77">
      <w:pPr>
        <w:pStyle w:val="a3"/>
        <w:numPr>
          <w:ilvl w:val="0"/>
          <w:numId w:val="2"/>
        </w:numPr>
        <w:spacing w:before="0" w:beforeAutospacing="0" w:after="0" w:afterAutospacing="0"/>
        <w:jc w:val="both"/>
        <w:rPr>
          <w:b/>
          <w:bCs/>
        </w:rPr>
      </w:pPr>
      <w:r>
        <w:t xml:space="preserve">Забезпечення складання індивідуального реабілітаційного плану та програми реабілітаційної терапії членами </w:t>
      </w:r>
      <w:proofErr w:type="spellStart"/>
      <w:r>
        <w:t>мультидисциплінарної</w:t>
      </w:r>
      <w:proofErr w:type="spellEnd"/>
      <w:r>
        <w:t xml:space="preserve"> реабілітаційної команди та здійснення контролю за його виконанням пацієнтами.</w:t>
      </w:r>
    </w:p>
    <w:p w:rsidR="00BE2E77" w:rsidRDefault="00BE2E77" w:rsidP="00BE2E77">
      <w:pPr>
        <w:pStyle w:val="a3"/>
        <w:numPr>
          <w:ilvl w:val="0"/>
          <w:numId w:val="2"/>
        </w:numPr>
        <w:spacing w:before="0" w:beforeAutospacing="0" w:after="0" w:afterAutospacing="0"/>
        <w:jc w:val="both"/>
        <w:rPr>
          <w:b/>
          <w:bCs/>
        </w:rPr>
      </w:pPr>
      <w:r>
        <w:t>Забезпечення н</w:t>
      </w:r>
      <w:r>
        <w:rPr>
          <w:shd w:val="clear" w:color="auto" w:fill="FFFFFF"/>
        </w:rPr>
        <w:t xml:space="preserve">адання реабілітаційної допомоги (зокрема із застосуванням </w:t>
      </w:r>
      <w:proofErr w:type="spellStart"/>
      <w:r>
        <w:rPr>
          <w:shd w:val="clear" w:color="auto" w:fill="FFFFFF"/>
        </w:rPr>
        <w:t>телереабілітації</w:t>
      </w:r>
      <w:proofErr w:type="spellEnd"/>
      <w:r>
        <w:rPr>
          <w:shd w:val="clear" w:color="auto" w:fill="FFFFFF"/>
        </w:rPr>
        <w:t xml:space="preserve">) середнього обсягу (від однієї до двох годин реабілітації на добу) та/або низького обсягу (одна або менше годин реабілітації на добу) пацієнтам, </w:t>
      </w:r>
      <w:r>
        <w:t xml:space="preserve">які потребують </w:t>
      </w:r>
      <w:proofErr w:type="spellStart"/>
      <w:r>
        <w:t>нейрореабілітації</w:t>
      </w:r>
      <w:proofErr w:type="spellEnd"/>
      <w:r>
        <w:t xml:space="preserve"> та/або ортопедичної реабілітації, та/або психологічної реабілітації, та/або </w:t>
      </w:r>
      <w:proofErr w:type="spellStart"/>
      <w:r>
        <w:t>кардіо</w:t>
      </w:r>
      <w:proofErr w:type="spellEnd"/>
      <w:r>
        <w:t>-респіраторної реабілітації, та/або комплексної реабілітації та інших напрямів реабілітації,</w:t>
      </w:r>
      <w:r>
        <w:rPr>
          <w:shd w:val="clear" w:color="auto" w:fill="FFFFFF"/>
        </w:rPr>
        <w:t xml:space="preserve"> упродовж </w:t>
      </w:r>
      <w:proofErr w:type="spellStart"/>
      <w:r>
        <w:rPr>
          <w:shd w:val="clear" w:color="auto" w:fill="FFFFFF"/>
        </w:rPr>
        <w:t>післягострого</w:t>
      </w:r>
      <w:proofErr w:type="spellEnd"/>
      <w:r>
        <w:rPr>
          <w:shd w:val="clear" w:color="auto" w:fill="FFFFFF"/>
        </w:rPr>
        <w:t xml:space="preserve"> та довготривалого реабілітаційних періодів відповідно до складеного індивідуального реабілітаційного плану.</w:t>
      </w:r>
    </w:p>
    <w:p w:rsidR="00BE2E77" w:rsidRDefault="00BE2E77" w:rsidP="00BE2E77">
      <w:pPr>
        <w:pStyle w:val="a3"/>
        <w:numPr>
          <w:ilvl w:val="0"/>
          <w:numId w:val="2"/>
        </w:numPr>
        <w:spacing w:before="0" w:beforeAutospacing="0" w:after="0" w:afterAutospacing="0"/>
        <w:jc w:val="both"/>
      </w:pPr>
      <w:r>
        <w:t>Забезпечення підбору, налаштування та навчання користуванню допоміжними засобами реабілітації.</w:t>
      </w:r>
    </w:p>
    <w:p w:rsidR="00BE2E77" w:rsidRDefault="00BE2E77" w:rsidP="00BE2E77">
      <w:pPr>
        <w:pStyle w:val="a3"/>
        <w:numPr>
          <w:ilvl w:val="0"/>
          <w:numId w:val="2"/>
        </w:numPr>
        <w:spacing w:before="0" w:beforeAutospacing="0" w:after="0" w:afterAutospacing="0"/>
        <w:jc w:val="both"/>
      </w:pPr>
      <w:r>
        <w:rPr>
          <w:shd w:val="clear" w:color="auto" w:fill="FFFFFF"/>
        </w:rPr>
        <w:t>Забезпечення дотримання реабілітаційного маршруту пацієнтів, які потребують реабілітаційної допомоги, відповідно до галузевих стандартів та обов’язкове інформування пацієнтів про ці маршрути, що визначаються станом здоров’я пацієнтів.</w:t>
      </w:r>
    </w:p>
    <w:p w:rsidR="00BE2E77" w:rsidRDefault="00BE2E77" w:rsidP="00BE2E77">
      <w:pPr>
        <w:pStyle w:val="a3"/>
        <w:numPr>
          <w:ilvl w:val="0"/>
          <w:numId w:val="2"/>
        </w:numPr>
        <w:spacing w:before="0" w:beforeAutospacing="0" w:after="0" w:afterAutospacing="0"/>
        <w:jc w:val="both"/>
      </w:pPr>
      <w:r>
        <w:t>Забезпечення надання психологічної допомоги.</w:t>
      </w:r>
    </w:p>
    <w:p w:rsidR="00BE2E77" w:rsidRDefault="00BE2E77" w:rsidP="00BE2E77">
      <w:pPr>
        <w:pStyle w:val="a3"/>
        <w:numPr>
          <w:ilvl w:val="0"/>
          <w:numId w:val="2"/>
        </w:numPr>
        <w:spacing w:before="0" w:beforeAutospacing="0" w:after="0" w:afterAutospacing="0"/>
        <w:jc w:val="both"/>
        <w:rPr>
          <w:b/>
          <w:bCs/>
        </w:rPr>
      </w:pPr>
      <w:r>
        <w:t xml:space="preserve">Забезпечення направлення пацієнтів, за наявності показань, для проведення лабораторних та/або інструментальних обстежень у закладі або на умовах договору </w:t>
      </w:r>
      <w:proofErr w:type="spellStart"/>
      <w:r>
        <w:t>підряду</w:t>
      </w:r>
      <w:proofErr w:type="spellEnd"/>
      <w:r>
        <w:t>.</w:t>
      </w:r>
    </w:p>
    <w:p w:rsidR="00BE2E77" w:rsidRDefault="00BE2E77" w:rsidP="00BE2E77">
      <w:pPr>
        <w:pStyle w:val="a3"/>
        <w:numPr>
          <w:ilvl w:val="0"/>
          <w:numId w:val="2"/>
        </w:numPr>
        <w:spacing w:before="0" w:beforeAutospacing="0" w:after="0" w:afterAutospacing="0"/>
        <w:jc w:val="both"/>
      </w:pPr>
      <w:r>
        <w:rPr>
          <w:shd w:val="clear" w:color="auto" w:fill="FFFFFF"/>
        </w:rPr>
        <w:t>Забезпечення консультування пацієнтів іншими спеціалістами та фахівцями у сфері охорони здоров’я.</w:t>
      </w:r>
    </w:p>
    <w:p w:rsidR="00BE2E77" w:rsidRDefault="00BE2E77" w:rsidP="00BE2E77">
      <w:pPr>
        <w:pStyle w:val="a3"/>
        <w:numPr>
          <w:ilvl w:val="0"/>
          <w:numId w:val="2"/>
        </w:numPr>
        <w:spacing w:before="0" w:beforeAutospacing="0" w:after="0" w:afterAutospacing="0"/>
        <w:jc w:val="both"/>
        <w:rPr>
          <w:b/>
          <w:bCs/>
        </w:rPr>
      </w:pPr>
      <w:r>
        <w:t>Забезпечення направлення пацієнтів в інші заклади/підрозділи для надання їм спеціалізованої медичної допомоги (за потреби).</w:t>
      </w:r>
    </w:p>
    <w:p w:rsidR="00BE2E77" w:rsidRDefault="00BE2E77" w:rsidP="00BE2E77">
      <w:pPr>
        <w:pStyle w:val="a3"/>
        <w:numPr>
          <w:ilvl w:val="0"/>
          <w:numId w:val="2"/>
        </w:numPr>
        <w:spacing w:before="0" w:beforeAutospacing="0" w:after="0" w:afterAutospacing="0"/>
        <w:jc w:val="both"/>
        <w:rPr>
          <w:b/>
          <w:bCs/>
        </w:rPr>
      </w:pPr>
      <w:r>
        <w:rPr>
          <w:shd w:val="clear" w:color="auto" w:fill="FFFFFF"/>
        </w:rPr>
        <w:t>Інформування пацієнтів/родини/доглядачів щодо можливостей профілактики, лікування та реабілітації, залучення пацієнтів до ухвалення рішень щодо їх здоров'я, узгодження індивідуального реабілітаційного плану з пацієнтами відповідно до їх очікувань та можливостей.</w:t>
      </w:r>
    </w:p>
    <w:p w:rsidR="00BE2E77" w:rsidRDefault="00BE2E77" w:rsidP="00BE2E77">
      <w:pPr>
        <w:pStyle w:val="a3"/>
        <w:numPr>
          <w:ilvl w:val="0"/>
          <w:numId w:val="2"/>
        </w:numPr>
        <w:spacing w:before="0" w:beforeAutospacing="0" w:after="0" w:afterAutospacing="0"/>
        <w:jc w:val="both"/>
        <w:rPr>
          <w:b/>
          <w:bCs/>
        </w:rPr>
      </w:pPr>
      <w:r>
        <w:rPr>
          <w:shd w:val="clear" w:color="auto" w:fill="FFFFFF"/>
        </w:rPr>
        <w:t>Забезпечення організації навчання пацієнтів/родини/доглядачів особливостям догляду, запобіганню можливих ускладнень та дотриманню рекомендацій на всіх етапах надання допомоги.</w:t>
      </w:r>
    </w:p>
    <w:p w:rsidR="00BE2E77" w:rsidRDefault="00BE2E77" w:rsidP="00BE2E77">
      <w:pPr>
        <w:pStyle w:val="a3"/>
        <w:numPr>
          <w:ilvl w:val="0"/>
          <w:numId w:val="2"/>
        </w:numPr>
        <w:spacing w:before="0" w:beforeAutospacing="0" w:after="0" w:afterAutospacing="0"/>
        <w:jc w:val="both"/>
        <w:rPr>
          <w:b/>
          <w:bCs/>
        </w:rPr>
      </w:pPr>
      <w:r>
        <w:t>Забезпечення оформлення довідок, формування медичних висновків про тимчасову непрацездатність та направлень на лікарсько-консультативну комісію та/або</w:t>
      </w:r>
      <w:r>
        <w:rPr>
          <w:b/>
          <w:bCs/>
        </w:rPr>
        <w:t xml:space="preserve"> </w:t>
      </w:r>
      <w:r>
        <w:t>медико-соціально-експертну комісію.</w:t>
      </w:r>
    </w:p>
    <w:p w:rsidR="00BE2E77" w:rsidRDefault="00BE2E77" w:rsidP="00BE2E77">
      <w:pPr>
        <w:pStyle w:val="a3"/>
        <w:numPr>
          <w:ilvl w:val="0"/>
          <w:numId w:val="2"/>
        </w:numPr>
        <w:spacing w:before="0" w:beforeAutospacing="0" w:after="0" w:afterAutospacing="0"/>
        <w:jc w:val="both"/>
        <w:rPr>
          <w:b/>
          <w:bCs/>
        </w:rPr>
      </w:pPr>
      <w:r>
        <w:rPr>
          <w:shd w:val="clear" w:color="auto" w:fill="FFFFFF"/>
        </w:rPr>
        <w:t>Забезпечення консультативної та методологічної підтримки пацієнтів, які потребують реабілітації, членів їх сімей, інших осіб, які здійснюють догляд, з питань обмежень повсякденного функціонування/життєдіяльності та надання реабілітаційної допомоги.</w:t>
      </w:r>
    </w:p>
    <w:p w:rsidR="00BE2E77" w:rsidRDefault="00BE2E77" w:rsidP="00BE2E77">
      <w:pPr>
        <w:pStyle w:val="a3"/>
        <w:numPr>
          <w:ilvl w:val="0"/>
          <w:numId w:val="2"/>
        </w:numPr>
        <w:spacing w:before="0" w:beforeAutospacing="0" w:after="0" w:afterAutospacing="0"/>
        <w:jc w:val="both"/>
        <w:rPr>
          <w:b/>
          <w:bCs/>
        </w:rPr>
      </w:pPr>
      <w:r>
        <w:rPr>
          <w:shd w:val="clear" w:color="auto" w:fill="FFFFFF"/>
        </w:rPr>
        <w:t>Забезпечення взаємодії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у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w:t>
      </w:r>
    </w:p>
    <w:p w:rsidR="00BE2E77" w:rsidRDefault="00BE2E77" w:rsidP="00BE2E77">
      <w:pPr>
        <w:pStyle w:val="a3"/>
        <w:numPr>
          <w:ilvl w:val="0"/>
          <w:numId w:val="2"/>
        </w:numPr>
        <w:spacing w:before="0" w:beforeAutospacing="0" w:after="0" w:afterAutospacing="0"/>
        <w:jc w:val="both"/>
        <w:rPr>
          <w:b/>
          <w:bCs/>
        </w:rPr>
      </w:pPr>
      <w:r>
        <w:rPr>
          <w:shd w:val="clear" w:color="auto" w:fill="FFFFFF"/>
        </w:rPr>
        <w:lastRenderedPageBreak/>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BE2E77" w:rsidRDefault="00BE2E77" w:rsidP="00BE2E77">
      <w:pPr>
        <w:pStyle w:val="a3"/>
        <w:numPr>
          <w:ilvl w:val="0"/>
          <w:numId w:val="2"/>
        </w:numPr>
        <w:spacing w:before="0" w:beforeAutospacing="0" w:after="0" w:afterAutospacing="0"/>
        <w:jc w:val="both"/>
        <w:rPr>
          <w:b/>
          <w:bCs/>
        </w:rPr>
      </w:pPr>
      <w:r>
        <w:rPr>
          <w:shd w:val="clear" w:color="auto" w:fill="FFFFFF"/>
        </w:rPr>
        <w:t>Забезпечення безперервного професійного розвитку спеціалістів та фахівців з реабілітації згідно із законодавством.</w:t>
      </w:r>
    </w:p>
    <w:p w:rsidR="00BE2E77" w:rsidRDefault="00BE2E77" w:rsidP="00BE2E77">
      <w:pPr>
        <w:pStyle w:val="a3"/>
        <w:numPr>
          <w:ilvl w:val="0"/>
          <w:numId w:val="2"/>
        </w:numPr>
        <w:spacing w:before="0" w:beforeAutospacing="0" w:after="0" w:afterAutospacing="0"/>
        <w:jc w:val="both"/>
        <w:rPr>
          <w:b/>
          <w:bCs/>
        </w:rPr>
      </w:pPr>
      <w:r>
        <w:t xml:space="preserve">Здійснення постійного контролю ефективності наданої реабілітаційної допомоги та застосування допоміжних засобів реабілітації шляхом збору, обробки, аналізу, зберігання та передачі інформації, яку </w:t>
      </w:r>
      <w:proofErr w:type="spellStart"/>
      <w:r>
        <w:t>внесено</w:t>
      </w:r>
      <w:proofErr w:type="spellEnd"/>
      <w:r>
        <w:t xml:space="preserve"> до медичних записів індивідуального реабілітаційного плану особи, яка потребує реабілітації, та медичної інформаційної системи закладу.</w:t>
      </w:r>
    </w:p>
    <w:p w:rsidR="00BE2E77" w:rsidRDefault="00BE2E77" w:rsidP="00BE2E77">
      <w:pPr>
        <w:pStyle w:val="a3"/>
        <w:numPr>
          <w:ilvl w:val="0"/>
          <w:numId w:val="2"/>
        </w:numPr>
        <w:spacing w:before="0" w:beforeAutospacing="0" w:after="0" w:afterAutospacing="0"/>
        <w:jc w:val="both"/>
        <w:rPr>
          <w:b/>
          <w:bCs/>
        </w:rPr>
      </w:pPr>
      <w:r>
        <w:rPr>
          <w:shd w:val="clear" w:color="auto" w:fill="FFFFFF"/>
        </w:rPr>
        <w:t>Наявність затвердженої програми з інфекційного контролю та дотримання заходів із запобігання інфекційним захворюванням, пов’язаним з наданням медичної та реабілітаційної допомоги, відповідно до чинних наказів МОЗ.</w:t>
      </w:r>
    </w:p>
    <w:p w:rsidR="00BE2E77" w:rsidRDefault="00BE2E77" w:rsidP="00BE2E77">
      <w:pPr>
        <w:pStyle w:val="a3"/>
        <w:numPr>
          <w:ilvl w:val="0"/>
          <w:numId w:val="2"/>
        </w:numPr>
        <w:spacing w:before="0" w:beforeAutospacing="0" w:after="0" w:afterAutospacing="0"/>
        <w:jc w:val="both"/>
        <w:rPr>
          <w:b/>
          <w:bCs/>
        </w:rPr>
      </w:pPr>
      <w:r>
        <w:rPr>
          <w:shd w:val="clear" w:color="auto" w:fill="FFFFFF"/>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та реабілітаційної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shd w:val="clear" w:color="auto" w:fill="FFFFFF"/>
        </w:rPr>
        <w:t>коронавірусом</w:t>
      </w:r>
      <w:proofErr w:type="spellEnd"/>
      <w:r>
        <w:rPr>
          <w:shd w:val="clear" w:color="auto" w:fill="FFFFFF"/>
        </w:rPr>
        <w:t xml:space="preserve"> SARS-CoV-2).</w:t>
      </w:r>
    </w:p>
    <w:p w:rsidR="00BE2E77" w:rsidRDefault="00BE2E77" w:rsidP="00BE2E77">
      <w:pPr>
        <w:pStyle w:val="a3"/>
        <w:numPr>
          <w:ilvl w:val="0"/>
          <w:numId w:val="2"/>
        </w:numPr>
        <w:spacing w:before="0" w:beforeAutospacing="0" w:after="0" w:afterAutospacing="0"/>
        <w:jc w:val="both"/>
        <w:rPr>
          <w:b/>
          <w:bCs/>
        </w:rPr>
      </w:pPr>
      <w:r>
        <w:rPr>
          <w:shd w:val="clear" w:color="auto" w:fill="FFFFFF"/>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та реабілітаційної допомоги необхідного обсягу та належної якості.</w:t>
      </w:r>
    </w:p>
    <w:p w:rsidR="00BE2E77" w:rsidRDefault="00BE2E77" w:rsidP="00BE2E77">
      <w:pPr>
        <w:pStyle w:val="a3"/>
        <w:numPr>
          <w:ilvl w:val="0"/>
          <w:numId w:val="2"/>
        </w:numPr>
        <w:shd w:val="clear" w:color="auto" w:fill="FFFFFF"/>
        <w:spacing w:before="0" w:beforeAutospacing="0" w:after="0" w:afterAutospacing="0"/>
        <w:jc w:val="both"/>
        <w:rPr>
          <w:bCs/>
        </w:rPr>
      </w:pPr>
      <w:r>
        <w:rPr>
          <w:shd w:val="clear" w:color="auto" w:fill="FFFFFF"/>
        </w:rPr>
        <w:t xml:space="preserve">Дотримання вимог законодавства у сфері протидії насильству, в тому числі </w:t>
      </w:r>
      <w:r>
        <w:t xml:space="preserve">виявлення ознак насильства у </w:t>
      </w:r>
      <w:r>
        <w:rPr>
          <w:shd w:val="clear" w:color="auto" w:fill="FFFFFF"/>
        </w:rPr>
        <w:t xml:space="preserve">пацієнтів </w:t>
      </w:r>
      <w:r>
        <w:rPr>
          <w:bCs/>
        </w:rPr>
        <w:t>та повідомлення відповідних служб згідно із затвердженим законодавством</w:t>
      </w:r>
      <w:r>
        <w:rPr>
          <w:shd w:val="clear" w:color="auto" w:fill="FFFFFF"/>
        </w:rPr>
        <w:t>.</w:t>
      </w:r>
    </w:p>
    <w:p w:rsidR="00BE2E77" w:rsidRDefault="00BE2E77" w:rsidP="00BE2E77">
      <w:pPr>
        <w:pStyle w:val="a3"/>
        <w:numPr>
          <w:ilvl w:val="0"/>
          <w:numId w:val="2"/>
        </w:numPr>
        <w:spacing w:before="0" w:beforeAutospacing="0" w:after="160" w:afterAutospacing="0"/>
        <w:jc w:val="both"/>
        <w:rPr>
          <w:b/>
          <w:bCs/>
        </w:rPr>
      </w:pPr>
      <w: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BE2E77" w:rsidRDefault="00BE2E77" w:rsidP="00BE2E77">
      <w:pPr>
        <w:pStyle w:val="a3"/>
        <w:spacing w:before="240" w:beforeAutospacing="0" w:after="240" w:afterAutospacing="0"/>
        <w:jc w:val="both"/>
      </w:pPr>
      <w:r>
        <w:rPr>
          <w:i/>
          <w:iCs/>
        </w:rPr>
        <w:t>Вимоги до спеціалістів та кількості фахівців у сфері охорони здоров’я, які працюють на посадах:</w:t>
      </w:r>
    </w:p>
    <w:p w:rsidR="00BE2E77" w:rsidRDefault="00BE2E77" w:rsidP="00BE2E77">
      <w:pPr>
        <w:pStyle w:val="a3"/>
        <w:numPr>
          <w:ilvl w:val="0"/>
          <w:numId w:val="3"/>
        </w:numPr>
        <w:spacing w:before="240" w:beforeAutospacing="0" w:after="0" w:afterAutospacing="0"/>
        <w:jc w:val="both"/>
        <w:rPr>
          <w:sz w:val="22"/>
          <w:szCs w:val="22"/>
        </w:rPr>
      </w:pPr>
      <w:r>
        <w:rPr>
          <w:sz w:val="14"/>
          <w:szCs w:val="14"/>
        </w:rPr>
        <w:t> </w:t>
      </w:r>
      <w:r>
        <w:t>За місцем надання послуг:</w:t>
      </w:r>
    </w:p>
    <w:p w:rsidR="00BE2E77" w:rsidRDefault="00BE2E77" w:rsidP="00BE2E77">
      <w:pPr>
        <w:pStyle w:val="a3"/>
        <w:numPr>
          <w:ilvl w:val="0"/>
          <w:numId w:val="6"/>
        </w:numPr>
        <w:shd w:val="clear" w:color="auto" w:fill="FFFFFF"/>
        <w:spacing w:before="0" w:beforeAutospacing="0" w:after="0" w:afterAutospacing="0"/>
        <w:jc w:val="both"/>
      </w:pPr>
      <w:r>
        <w:t xml:space="preserve">Лікар з фізичної та реабілітаційної медицини </w:t>
      </w:r>
      <w:r>
        <w:rPr>
          <w:b/>
          <w:bCs/>
        </w:rPr>
        <w:t>–</w:t>
      </w:r>
      <w:r>
        <w:t xml:space="preserve"> щонайменше 2 особи, які працюють за основним місцем роботи в цьому ЗОЗ.</w:t>
      </w:r>
    </w:p>
    <w:p w:rsidR="00BE2E77" w:rsidRDefault="00BE2E77" w:rsidP="00BE2E77">
      <w:pPr>
        <w:pStyle w:val="a3"/>
        <w:numPr>
          <w:ilvl w:val="0"/>
          <w:numId w:val="6"/>
        </w:numPr>
        <w:shd w:val="clear" w:color="auto" w:fill="FFFFFF"/>
        <w:spacing w:before="0" w:beforeAutospacing="0" w:after="0" w:afterAutospacing="0"/>
        <w:jc w:val="both"/>
      </w:pPr>
      <w:r>
        <w:t xml:space="preserve">Лікар-психолог та/або лікар-психотерапевт, та/або психолог – щонайменше </w:t>
      </w:r>
      <w:r>
        <w:rPr>
          <w:b/>
          <w:bCs/>
        </w:rPr>
        <w:t>2</w:t>
      </w:r>
      <w:r>
        <w:t xml:space="preserve"> особи із зазначеного переліку, які працюють за основним місцем роботи в цьому ЗОЗ або за сумісництвом.</w:t>
      </w:r>
    </w:p>
    <w:p w:rsidR="00BE2E77" w:rsidRDefault="00BE2E77" w:rsidP="00BE2E77">
      <w:pPr>
        <w:pStyle w:val="a3"/>
        <w:numPr>
          <w:ilvl w:val="0"/>
          <w:numId w:val="6"/>
        </w:numPr>
        <w:shd w:val="clear" w:color="auto" w:fill="FFFFFF"/>
        <w:spacing w:before="0" w:beforeAutospacing="0" w:after="0" w:afterAutospacing="0"/>
        <w:jc w:val="both"/>
      </w:pPr>
      <w:r>
        <w:t>Фізичний терапевт – щонайменше 2 особи, які працюють за основним місцем роботи в цьому ЗОЗ.</w:t>
      </w:r>
    </w:p>
    <w:p w:rsidR="00BE2E77" w:rsidRDefault="00BE2E77" w:rsidP="00BE2E77">
      <w:pPr>
        <w:pStyle w:val="a3"/>
        <w:numPr>
          <w:ilvl w:val="0"/>
          <w:numId w:val="6"/>
        </w:numPr>
        <w:shd w:val="clear" w:color="auto" w:fill="FFFFFF"/>
        <w:spacing w:before="0" w:beforeAutospacing="0" w:after="0" w:afterAutospacing="0"/>
        <w:jc w:val="both"/>
      </w:pPr>
      <w:proofErr w:type="spellStart"/>
      <w:r>
        <w:t>Ерготерапевт</w:t>
      </w:r>
      <w:proofErr w:type="spellEnd"/>
      <w:r>
        <w:t xml:space="preserve"> – щонайменше 2 особи, які працюють за основним місцем роботи в цьому ЗОЗ.</w:t>
      </w:r>
    </w:p>
    <w:p w:rsidR="00BE2E77" w:rsidRDefault="00BE2E77" w:rsidP="00BE2E77">
      <w:pPr>
        <w:pStyle w:val="a3"/>
        <w:numPr>
          <w:ilvl w:val="0"/>
          <w:numId w:val="6"/>
        </w:numPr>
        <w:shd w:val="clear" w:color="auto" w:fill="FFFFFF"/>
        <w:spacing w:before="0" w:beforeAutospacing="0" w:after="0" w:afterAutospacing="0"/>
        <w:jc w:val="both"/>
      </w:pPr>
      <w:r>
        <w:t xml:space="preserve">Асистент фізичного терапевта та/або асистент </w:t>
      </w:r>
      <w:proofErr w:type="spellStart"/>
      <w:r>
        <w:t>ерготерапевта</w:t>
      </w:r>
      <w:proofErr w:type="spellEnd"/>
      <w:r>
        <w:t xml:space="preserve"> </w:t>
      </w:r>
      <w:r>
        <w:rPr>
          <w:b/>
          <w:bCs/>
        </w:rPr>
        <w:t>–</w:t>
      </w:r>
      <w:r>
        <w:t xml:space="preserve"> щонайменше 1 особа, яка працює за основним місцем роботи в цьому ЗОЗ.</w:t>
      </w:r>
    </w:p>
    <w:p w:rsidR="00BE2E77" w:rsidRDefault="00BE2E77" w:rsidP="00BE2E77">
      <w:pPr>
        <w:pStyle w:val="a3"/>
        <w:numPr>
          <w:ilvl w:val="0"/>
          <w:numId w:val="6"/>
        </w:numPr>
        <w:shd w:val="clear" w:color="auto" w:fill="FFFFFF"/>
        <w:spacing w:before="0" w:beforeAutospacing="0" w:after="0" w:afterAutospacing="0"/>
        <w:jc w:val="both"/>
      </w:pPr>
      <w:r>
        <w:rPr>
          <w:bCs/>
        </w:rPr>
        <w:t xml:space="preserve">Логопед (терапевт мови та мовлення) – щонайменше 1 особа, яка працює за основним місцем роботи в цьому </w:t>
      </w:r>
      <w:r>
        <w:t>ЗОЗ</w:t>
      </w:r>
      <w:r>
        <w:rPr>
          <w:bCs/>
        </w:rPr>
        <w:t xml:space="preserve"> або за сумісництвом.</w:t>
      </w:r>
    </w:p>
    <w:p w:rsidR="00BE2E77" w:rsidRDefault="00BE2E77" w:rsidP="00BE2E77">
      <w:pPr>
        <w:pStyle w:val="a3"/>
        <w:numPr>
          <w:ilvl w:val="0"/>
          <w:numId w:val="6"/>
        </w:numPr>
        <w:shd w:val="clear" w:color="auto" w:fill="FFFFFF"/>
        <w:spacing w:before="0" w:beforeAutospacing="0" w:after="0" w:afterAutospacing="0"/>
        <w:jc w:val="both"/>
      </w:pPr>
      <w:r>
        <w:t>Сестра медична – щонайменше 1 особа, яка працює за основним місцем роботи в цьому ЗОЗ.</w:t>
      </w:r>
    </w:p>
    <w:p w:rsidR="00BE2E77" w:rsidRDefault="00BE2E77" w:rsidP="00BE2E77">
      <w:pPr>
        <w:pStyle w:val="a3"/>
        <w:spacing w:before="240" w:beforeAutospacing="0" w:after="240" w:afterAutospacing="0"/>
        <w:jc w:val="both"/>
      </w:pPr>
      <w:r>
        <w:rPr>
          <w:i/>
          <w:iCs/>
        </w:rPr>
        <w:lastRenderedPageBreak/>
        <w:t>Вимоги до переліку обладнання:</w:t>
      </w:r>
    </w:p>
    <w:p w:rsidR="00BE2E77" w:rsidRDefault="00BE2E77" w:rsidP="00BE2E77">
      <w:pPr>
        <w:pStyle w:val="a3"/>
        <w:numPr>
          <w:ilvl w:val="0"/>
          <w:numId w:val="4"/>
        </w:numPr>
        <w:shd w:val="clear" w:color="auto" w:fill="FFFFFF"/>
        <w:spacing w:before="0" w:beforeAutospacing="0" w:after="0" w:afterAutospacing="0"/>
        <w:jc w:val="both"/>
      </w:pPr>
      <w:r>
        <w:t>За місцем надання медичних послуг відповідно до напряму реабілітації:</w:t>
      </w:r>
    </w:p>
    <w:p w:rsidR="00BE2E77" w:rsidRDefault="00BE2E77" w:rsidP="00BE2E77">
      <w:pPr>
        <w:pStyle w:val="a3"/>
        <w:numPr>
          <w:ilvl w:val="0"/>
          <w:numId w:val="7"/>
        </w:numPr>
        <w:spacing w:before="0" w:beforeAutospacing="0" w:after="0" w:afterAutospacing="0"/>
        <w:jc w:val="both"/>
      </w:pPr>
      <w:r>
        <w:t>тонометр та/або тонометр педіатричний з манжетками для дітей різного віку – щонайменше 4;</w:t>
      </w:r>
    </w:p>
    <w:p w:rsidR="00BE2E77" w:rsidRDefault="00BE2E77" w:rsidP="00BE2E77">
      <w:pPr>
        <w:pStyle w:val="a3"/>
        <w:numPr>
          <w:ilvl w:val="0"/>
          <w:numId w:val="7"/>
        </w:numPr>
        <w:spacing w:before="0" w:beforeAutospacing="0" w:after="0" w:afterAutospacing="0"/>
        <w:jc w:val="both"/>
      </w:pPr>
      <w:proofErr w:type="spellStart"/>
      <w:r>
        <w:t>пульсоксиметр</w:t>
      </w:r>
      <w:proofErr w:type="spellEnd"/>
      <w:r>
        <w:t xml:space="preserve"> – щонайменше 2;</w:t>
      </w:r>
    </w:p>
    <w:p w:rsidR="00BE2E77" w:rsidRDefault="00BE2E77" w:rsidP="00BE2E77">
      <w:pPr>
        <w:pStyle w:val="a3"/>
        <w:numPr>
          <w:ilvl w:val="0"/>
          <w:numId w:val="7"/>
        </w:numPr>
        <w:spacing w:before="0" w:beforeAutospacing="0" w:after="0" w:afterAutospacing="0"/>
        <w:jc w:val="both"/>
      </w:pPr>
      <w:r>
        <w:t>термометр безконтактний;</w:t>
      </w:r>
    </w:p>
    <w:p w:rsidR="00BE2E77" w:rsidRDefault="00BE2E77" w:rsidP="00BE2E77">
      <w:pPr>
        <w:pStyle w:val="a3"/>
        <w:numPr>
          <w:ilvl w:val="0"/>
          <w:numId w:val="7"/>
        </w:numPr>
        <w:spacing w:before="0" w:beforeAutospacing="0" w:after="0" w:afterAutospacing="0"/>
        <w:jc w:val="both"/>
      </w:pPr>
      <w:proofErr w:type="spellStart"/>
      <w:r>
        <w:t>глюкометр</w:t>
      </w:r>
      <w:proofErr w:type="spellEnd"/>
      <w:r>
        <w:t>;</w:t>
      </w:r>
    </w:p>
    <w:p w:rsidR="00BE2E77" w:rsidRDefault="00BE2E77" w:rsidP="00BE2E77">
      <w:pPr>
        <w:pStyle w:val="a3"/>
        <w:numPr>
          <w:ilvl w:val="0"/>
          <w:numId w:val="7"/>
        </w:numPr>
        <w:spacing w:before="0" w:beforeAutospacing="0" w:after="0" w:afterAutospacing="0"/>
        <w:jc w:val="both"/>
      </w:pPr>
      <w:r>
        <w:t>широка кушетка з регуляцією по висоті – щонайменше 2;</w:t>
      </w:r>
    </w:p>
    <w:p w:rsidR="00BE2E77" w:rsidRDefault="00BE2E77" w:rsidP="00BE2E77">
      <w:pPr>
        <w:pStyle w:val="a3"/>
        <w:numPr>
          <w:ilvl w:val="0"/>
          <w:numId w:val="7"/>
        </w:numPr>
        <w:spacing w:before="0" w:beforeAutospacing="0" w:after="0" w:afterAutospacing="0"/>
        <w:jc w:val="both"/>
      </w:pPr>
      <w:proofErr w:type="spellStart"/>
      <w:r>
        <w:t>асистивне</w:t>
      </w:r>
      <w:proofErr w:type="spellEnd"/>
      <w:r>
        <w:t xml:space="preserve"> обладнання для забезпечення мобільності різного типу і розміру відповідно з розподілом для дорослих та дітей – крісла колісні, палиці, милиці, ходунки, </w:t>
      </w:r>
      <w:proofErr w:type="spellStart"/>
      <w:r>
        <w:rPr>
          <w:bCs/>
        </w:rPr>
        <w:t>вертикалізатори</w:t>
      </w:r>
      <w:proofErr w:type="spellEnd"/>
      <w:r>
        <w:rPr>
          <w:bCs/>
        </w:rPr>
        <w:t>,</w:t>
      </w:r>
      <w:r>
        <w:t xml:space="preserve"> засоби альтернативної комунікації (комунікативні дошки, книги, пристрої);</w:t>
      </w:r>
    </w:p>
    <w:p w:rsidR="00BE2E77" w:rsidRDefault="00BE2E77" w:rsidP="00BE2E77">
      <w:pPr>
        <w:pStyle w:val="a3"/>
        <w:numPr>
          <w:ilvl w:val="0"/>
          <w:numId w:val="7"/>
        </w:numPr>
        <w:spacing w:before="0" w:beforeAutospacing="0" w:after="0" w:afterAutospacing="0"/>
        <w:jc w:val="both"/>
      </w:pPr>
      <w:proofErr w:type="spellStart"/>
      <w:r>
        <w:t>ортези</w:t>
      </w:r>
      <w:proofErr w:type="spellEnd"/>
      <w:r>
        <w:t xml:space="preserve">, бандажі, </w:t>
      </w:r>
      <w:proofErr w:type="spellStart"/>
      <w:r>
        <w:t>слінги</w:t>
      </w:r>
      <w:proofErr w:type="spellEnd"/>
      <w:r>
        <w:t xml:space="preserve"> (для закладів, які надають реабілітаційну допомогу за напрямами </w:t>
      </w:r>
      <w:proofErr w:type="spellStart"/>
      <w:r>
        <w:t>нейро</w:t>
      </w:r>
      <w:proofErr w:type="spellEnd"/>
      <w:r>
        <w:t xml:space="preserve">- та/або </w:t>
      </w:r>
      <w:proofErr w:type="spellStart"/>
      <w:r>
        <w:t>ортореабілітації</w:t>
      </w:r>
      <w:proofErr w:type="spellEnd"/>
      <w:r>
        <w:t>);</w:t>
      </w:r>
    </w:p>
    <w:p w:rsidR="00BE2E77" w:rsidRDefault="00BE2E77" w:rsidP="00BE2E77">
      <w:pPr>
        <w:pStyle w:val="a3"/>
        <w:numPr>
          <w:ilvl w:val="0"/>
          <w:numId w:val="7"/>
        </w:numPr>
        <w:spacing w:before="0" w:beforeAutospacing="0" w:after="0" w:afterAutospacing="0"/>
        <w:jc w:val="both"/>
      </w:pPr>
      <w:r>
        <w:t>поручні реабілітаційні вздовж залу та/або бруси реабілітаційні у залі фізичної терапії;</w:t>
      </w:r>
    </w:p>
    <w:p w:rsidR="00BE2E77" w:rsidRDefault="00BE2E77" w:rsidP="00BE2E77">
      <w:pPr>
        <w:pStyle w:val="a3"/>
        <w:numPr>
          <w:ilvl w:val="0"/>
          <w:numId w:val="7"/>
        </w:numPr>
        <w:spacing w:before="0" w:beforeAutospacing="0" w:after="0" w:afterAutospacing="0"/>
        <w:jc w:val="both"/>
      </w:pPr>
      <w:r>
        <w:t xml:space="preserve">бруси реабілітаційні з перешкодами (для закладів, які надають реабілітаційну допомогу за напрямами </w:t>
      </w:r>
      <w:proofErr w:type="spellStart"/>
      <w:r>
        <w:t>нейро</w:t>
      </w:r>
      <w:proofErr w:type="spellEnd"/>
      <w:r>
        <w:t xml:space="preserve">- та/або </w:t>
      </w:r>
      <w:proofErr w:type="spellStart"/>
      <w:r>
        <w:t>ортореабілітації</w:t>
      </w:r>
      <w:proofErr w:type="spellEnd"/>
      <w:r>
        <w:t>);</w:t>
      </w:r>
    </w:p>
    <w:p w:rsidR="00BE2E77" w:rsidRDefault="00BE2E77" w:rsidP="00BE2E77">
      <w:pPr>
        <w:pStyle w:val="a3"/>
        <w:numPr>
          <w:ilvl w:val="0"/>
          <w:numId w:val="7"/>
        </w:numPr>
        <w:spacing w:before="0" w:beforeAutospacing="0" w:after="0" w:afterAutospacing="0"/>
        <w:jc w:val="both"/>
      </w:pPr>
      <w:r>
        <w:rPr>
          <w:bCs/>
        </w:rPr>
        <w:t>тренажери сходи-бруси;</w:t>
      </w:r>
    </w:p>
    <w:p w:rsidR="00BE2E77" w:rsidRDefault="00BE2E77" w:rsidP="00BE2E77">
      <w:pPr>
        <w:pStyle w:val="a3"/>
        <w:numPr>
          <w:ilvl w:val="0"/>
          <w:numId w:val="7"/>
        </w:numPr>
        <w:spacing w:before="0" w:beforeAutospacing="0" w:after="0" w:afterAutospacing="0"/>
        <w:jc w:val="both"/>
      </w:pPr>
      <w:proofErr w:type="spellStart"/>
      <w:r>
        <w:t>напівсфера</w:t>
      </w:r>
      <w:proofErr w:type="spellEnd"/>
      <w:r>
        <w:t xml:space="preserve"> балансувальна на платформі </w:t>
      </w:r>
      <w:r>
        <w:rPr>
          <w:b/>
          <w:bCs/>
        </w:rPr>
        <w:t>–</w:t>
      </w:r>
      <w:r>
        <w:t xml:space="preserve"> щонайменше 2 (для закладів, які надають реабілітаційну допомогу за напрямами </w:t>
      </w:r>
      <w:proofErr w:type="spellStart"/>
      <w:r>
        <w:t>нейро</w:t>
      </w:r>
      <w:proofErr w:type="spellEnd"/>
      <w:r>
        <w:t xml:space="preserve">- та/або </w:t>
      </w:r>
      <w:proofErr w:type="spellStart"/>
      <w:r>
        <w:t>ортореабілітації</w:t>
      </w:r>
      <w:proofErr w:type="spellEnd"/>
      <w:r>
        <w:t>);</w:t>
      </w:r>
    </w:p>
    <w:p w:rsidR="00BE2E77" w:rsidRDefault="00BE2E77" w:rsidP="00BE2E77">
      <w:pPr>
        <w:pStyle w:val="a3"/>
        <w:numPr>
          <w:ilvl w:val="0"/>
          <w:numId w:val="7"/>
        </w:numPr>
        <w:spacing w:before="0" w:beforeAutospacing="0" w:after="0" w:afterAutospacing="0"/>
        <w:jc w:val="both"/>
      </w:pPr>
      <w:r>
        <w:t xml:space="preserve">тренажер для збільшення сили та об’єму рухів у суглобах кінцівок (для закладів, які надають реабілітаційну допомогу за напрямами </w:t>
      </w:r>
      <w:proofErr w:type="spellStart"/>
      <w:r>
        <w:t>нейро</w:t>
      </w:r>
      <w:proofErr w:type="spellEnd"/>
      <w:r>
        <w:t xml:space="preserve">- та/або </w:t>
      </w:r>
      <w:proofErr w:type="spellStart"/>
      <w:r>
        <w:t>ортореабілітації</w:t>
      </w:r>
      <w:proofErr w:type="spellEnd"/>
      <w:r>
        <w:t>);</w:t>
      </w:r>
    </w:p>
    <w:p w:rsidR="00BE2E77" w:rsidRDefault="00BE2E77" w:rsidP="00BE2E77">
      <w:pPr>
        <w:pStyle w:val="a3"/>
        <w:numPr>
          <w:ilvl w:val="0"/>
          <w:numId w:val="7"/>
        </w:numPr>
        <w:spacing w:before="0" w:beforeAutospacing="0" w:after="0" w:afterAutospacing="0"/>
        <w:jc w:val="both"/>
      </w:pPr>
      <w:r>
        <w:t xml:space="preserve">обладнання, іграшки та/або матеріали для сенсорної стимуляції та розвитку рухових навичок (для закладів, які надають реабілітаційну допомогу за напрямами </w:t>
      </w:r>
      <w:proofErr w:type="spellStart"/>
      <w:r>
        <w:t>нейро</w:t>
      </w:r>
      <w:proofErr w:type="spellEnd"/>
      <w:r>
        <w:t xml:space="preserve">- та/або </w:t>
      </w:r>
      <w:proofErr w:type="spellStart"/>
      <w:r>
        <w:t>ортореабілітації</w:t>
      </w:r>
      <w:proofErr w:type="spellEnd"/>
      <w:r>
        <w:t>);</w:t>
      </w:r>
    </w:p>
    <w:p w:rsidR="00BE2E77" w:rsidRDefault="00BE2E77" w:rsidP="00BE2E77">
      <w:pPr>
        <w:pStyle w:val="a3"/>
        <w:numPr>
          <w:ilvl w:val="0"/>
          <w:numId w:val="7"/>
        </w:numPr>
        <w:spacing w:before="0" w:beforeAutospacing="0" w:after="0" w:afterAutospacing="0"/>
        <w:jc w:val="both"/>
      </w:pPr>
      <w:r>
        <w:t xml:space="preserve">настінне дзеркало та/або мобільне дзеркало на коліщатках(для закладів, які надають реабілітаційну допомогу за напрямами </w:t>
      </w:r>
      <w:proofErr w:type="spellStart"/>
      <w:r>
        <w:t>нейро</w:t>
      </w:r>
      <w:proofErr w:type="spellEnd"/>
      <w:r>
        <w:t xml:space="preserve">- та/або </w:t>
      </w:r>
      <w:proofErr w:type="spellStart"/>
      <w:r>
        <w:t>ортореабілітації</w:t>
      </w:r>
      <w:proofErr w:type="spellEnd"/>
      <w:r>
        <w:t>);</w:t>
      </w:r>
    </w:p>
    <w:p w:rsidR="00BE2E77" w:rsidRDefault="00BE2E77" w:rsidP="00BE2E77">
      <w:pPr>
        <w:pStyle w:val="a3"/>
        <w:numPr>
          <w:ilvl w:val="0"/>
          <w:numId w:val="7"/>
        </w:numPr>
        <w:spacing w:before="0" w:beforeAutospacing="0" w:after="0" w:afterAutospacing="0"/>
        <w:jc w:val="both"/>
      </w:pPr>
      <w:r>
        <w:t xml:space="preserve">обладнання, матеріали та засоби для відновлення участі в </w:t>
      </w:r>
      <w:proofErr w:type="spellStart"/>
      <w:r>
        <w:t>активностях</w:t>
      </w:r>
      <w:proofErr w:type="spellEnd"/>
      <w:r>
        <w:t xml:space="preserve"> повсякденного життя, включаючи відновлення когнітивних функцій (у тому числі допоміжне обладнання) (для закладів, які надають реабілітаційну допомогу за напрямами </w:t>
      </w:r>
      <w:proofErr w:type="spellStart"/>
      <w:r>
        <w:t>нейро</w:t>
      </w:r>
      <w:proofErr w:type="spellEnd"/>
      <w:r>
        <w:t xml:space="preserve">- та/або </w:t>
      </w:r>
      <w:proofErr w:type="spellStart"/>
      <w:r>
        <w:t>ортореабілітації</w:t>
      </w:r>
      <w:proofErr w:type="spellEnd"/>
      <w:r>
        <w:t>);</w:t>
      </w:r>
    </w:p>
    <w:p w:rsidR="00BE2E77" w:rsidRDefault="00BE2E77" w:rsidP="00BE2E77">
      <w:pPr>
        <w:pStyle w:val="a3"/>
        <w:numPr>
          <w:ilvl w:val="0"/>
          <w:numId w:val="7"/>
        </w:numPr>
        <w:spacing w:before="0" w:beforeAutospacing="0" w:after="0" w:afterAutospacing="0"/>
        <w:jc w:val="both"/>
      </w:pPr>
      <w:r>
        <w:t>м’ячі (</w:t>
      </w:r>
      <w:proofErr w:type="spellStart"/>
      <w:r>
        <w:t>фітболи</w:t>
      </w:r>
      <w:proofErr w:type="spellEnd"/>
      <w:r>
        <w:t>) різного розміру і форми;</w:t>
      </w:r>
    </w:p>
    <w:p w:rsidR="00BE2E77" w:rsidRDefault="00BE2E77" w:rsidP="00BE2E77">
      <w:pPr>
        <w:pStyle w:val="a3"/>
        <w:numPr>
          <w:ilvl w:val="0"/>
          <w:numId w:val="7"/>
        </w:numPr>
        <w:spacing w:before="0" w:beforeAutospacing="0" w:after="0" w:afterAutospacing="0"/>
        <w:jc w:val="both"/>
      </w:pPr>
      <w:r>
        <w:t xml:space="preserve">різні типи балансирів (для закладів, які надають реабілітаційну допомогу за напрямами </w:t>
      </w:r>
      <w:proofErr w:type="spellStart"/>
      <w:r>
        <w:t>нейро</w:t>
      </w:r>
      <w:proofErr w:type="spellEnd"/>
      <w:r>
        <w:t xml:space="preserve">- та/або </w:t>
      </w:r>
      <w:proofErr w:type="spellStart"/>
      <w:r>
        <w:t>ортореабілітації</w:t>
      </w:r>
      <w:proofErr w:type="spellEnd"/>
      <w:r>
        <w:t>);</w:t>
      </w:r>
    </w:p>
    <w:p w:rsidR="00BE2E77" w:rsidRDefault="00BE2E77" w:rsidP="00BE2E77">
      <w:pPr>
        <w:pStyle w:val="a3"/>
        <w:numPr>
          <w:ilvl w:val="0"/>
          <w:numId w:val="7"/>
        </w:numPr>
        <w:spacing w:before="0" w:beforeAutospacing="0" w:after="0" w:afterAutospacing="0"/>
        <w:jc w:val="both"/>
      </w:pPr>
      <w:r>
        <w:t>степ-платформи;</w:t>
      </w:r>
    </w:p>
    <w:p w:rsidR="00BE2E77" w:rsidRDefault="00BE2E77" w:rsidP="00BE2E77">
      <w:pPr>
        <w:pStyle w:val="a3"/>
        <w:numPr>
          <w:ilvl w:val="0"/>
          <w:numId w:val="7"/>
        </w:numPr>
        <w:spacing w:before="0" w:beforeAutospacing="0" w:after="0" w:afterAutospacing="0"/>
        <w:jc w:val="both"/>
      </w:pPr>
      <w:r>
        <w:t>велотренажер;</w:t>
      </w:r>
    </w:p>
    <w:p w:rsidR="00BE2E77" w:rsidRDefault="00BE2E77" w:rsidP="00BE2E77">
      <w:pPr>
        <w:pStyle w:val="a3"/>
        <w:numPr>
          <w:ilvl w:val="0"/>
          <w:numId w:val="7"/>
        </w:numPr>
        <w:spacing w:before="0" w:beforeAutospacing="0" w:after="0" w:afterAutospacing="0"/>
        <w:jc w:val="both"/>
      </w:pPr>
      <w:r>
        <w:t>шведська стінка;</w:t>
      </w:r>
    </w:p>
    <w:p w:rsidR="00BE2E77" w:rsidRDefault="00BE2E77" w:rsidP="00BE2E77">
      <w:pPr>
        <w:pStyle w:val="a3"/>
        <w:numPr>
          <w:ilvl w:val="0"/>
          <w:numId w:val="7"/>
        </w:numPr>
        <w:spacing w:before="0" w:beforeAutospacing="0" w:after="0" w:afterAutospacing="0"/>
        <w:jc w:val="both"/>
      </w:pPr>
      <w:r>
        <w:t xml:space="preserve">механічний та/або автоматичний ротор для тренування верхніх та нижніх кінцівок (для закладів, які надають реабілітаційну допомогу за напрямами </w:t>
      </w:r>
      <w:proofErr w:type="spellStart"/>
      <w:r>
        <w:t>нейро</w:t>
      </w:r>
      <w:proofErr w:type="spellEnd"/>
      <w:r>
        <w:t xml:space="preserve">- та/або </w:t>
      </w:r>
      <w:proofErr w:type="spellStart"/>
      <w:r>
        <w:t>ортореабілітації</w:t>
      </w:r>
      <w:proofErr w:type="spellEnd"/>
      <w:r>
        <w:t>);</w:t>
      </w:r>
    </w:p>
    <w:p w:rsidR="00BE2E77" w:rsidRDefault="00BE2E77" w:rsidP="00BE2E77">
      <w:pPr>
        <w:pStyle w:val="a3"/>
        <w:numPr>
          <w:ilvl w:val="0"/>
          <w:numId w:val="7"/>
        </w:numPr>
        <w:spacing w:before="0" w:beforeAutospacing="0" w:after="0" w:afterAutospacing="0"/>
        <w:jc w:val="both"/>
      </w:pPr>
      <w:r>
        <w:t xml:space="preserve">механічний та/або автоматичний апарат для тренування суглобів пальців рук (для закладів, які надають реабілітаційну допомогу за напрямами </w:t>
      </w:r>
      <w:proofErr w:type="spellStart"/>
      <w:r>
        <w:t>нейро</w:t>
      </w:r>
      <w:proofErr w:type="spellEnd"/>
      <w:r>
        <w:t xml:space="preserve">- та/або </w:t>
      </w:r>
      <w:proofErr w:type="spellStart"/>
      <w:r>
        <w:t>ортореабілітації</w:t>
      </w:r>
      <w:proofErr w:type="spellEnd"/>
      <w:r>
        <w:t>);</w:t>
      </w:r>
    </w:p>
    <w:p w:rsidR="00BE2E77" w:rsidRDefault="00BE2E77" w:rsidP="00BE2E77">
      <w:pPr>
        <w:pStyle w:val="a3"/>
        <w:numPr>
          <w:ilvl w:val="0"/>
          <w:numId w:val="7"/>
        </w:numPr>
        <w:spacing w:before="0" w:beforeAutospacing="0" w:after="0" w:afterAutospacing="0"/>
        <w:jc w:val="both"/>
        <w:rPr>
          <w:b/>
        </w:rPr>
      </w:pPr>
      <w:r>
        <w:rPr>
          <w:b/>
        </w:rPr>
        <w:t>реабілітаційна бігова доріжка;</w:t>
      </w:r>
    </w:p>
    <w:p w:rsidR="00BE2E77" w:rsidRDefault="00BE2E77" w:rsidP="00BE2E77">
      <w:pPr>
        <w:pStyle w:val="a3"/>
        <w:numPr>
          <w:ilvl w:val="0"/>
          <w:numId w:val="7"/>
        </w:numPr>
        <w:spacing w:before="0" w:beforeAutospacing="0" w:after="0" w:afterAutospacing="0"/>
        <w:jc w:val="both"/>
      </w:pPr>
      <w:r>
        <w:t xml:space="preserve">комплект гумових джгутів, гантелі, </w:t>
      </w:r>
      <w:proofErr w:type="spellStart"/>
      <w:r>
        <w:t>обтяжувачі</w:t>
      </w:r>
      <w:proofErr w:type="spellEnd"/>
      <w:r>
        <w:t>, терапевтичні резинки, терапевтичний пластилін;</w:t>
      </w:r>
    </w:p>
    <w:p w:rsidR="00BE2E77" w:rsidRDefault="00BE2E77" w:rsidP="00BE2E77">
      <w:pPr>
        <w:pStyle w:val="a3"/>
        <w:numPr>
          <w:ilvl w:val="0"/>
          <w:numId w:val="7"/>
        </w:numPr>
        <w:spacing w:before="0" w:beforeAutospacing="0" w:after="0" w:afterAutospacing="0"/>
        <w:jc w:val="both"/>
      </w:pPr>
      <w:r>
        <w:t xml:space="preserve">реабілітаційні пояси для страхування пацієнтів під час ходьби – щонайменше 2 (для закладів, які надають реабілітаційну допомогу за напрямами </w:t>
      </w:r>
      <w:proofErr w:type="spellStart"/>
      <w:r>
        <w:t>нейро</w:t>
      </w:r>
      <w:proofErr w:type="spellEnd"/>
      <w:r>
        <w:t xml:space="preserve">- та/або </w:t>
      </w:r>
      <w:proofErr w:type="spellStart"/>
      <w:r>
        <w:t>ортореабілітації</w:t>
      </w:r>
      <w:proofErr w:type="spellEnd"/>
      <w:r>
        <w:t>);</w:t>
      </w:r>
    </w:p>
    <w:p w:rsidR="00BE2E77" w:rsidRDefault="00BE2E77" w:rsidP="00BE2E77">
      <w:pPr>
        <w:pStyle w:val="a3"/>
        <w:numPr>
          <w:ilvl w:val="0"/>
          <w:numId w:val="7"/>
        </w:numPr>
        <w:spacing w:before="0" w:beforeAutospacing="0" w:after="0" w:afterAutospacing="0"/>
        <w:jc w:val="both"/>
      </w:pPr>
      <w:r>
        <w:t xml:space="preserve">обладнання для відновлення сенсорних та рухових функцій верхньої кінцівки (у тому числі гоніометри, динамометри, </w:t>
      </w:r>
      <w:proofErr w:type="spellStart"/>
      <w:r>
        <w:t>пінчметри</w:t>
      </w:r>
      <w:proofErr w:type="spellEnd"/>
      <w:r>
        <w:t xml:space="preserve">, комплекти </w:t>
      </w:r>
      <w:proofErr w:type="spellStart"/>
      <w:r>
        <w:t>обтяжувачів</w:t>
      </w:r>
      <w:proofErr w:type="spellEnd"/>
      <w:r>
        <w:t xml:space="preserve"> на руки різної ваги, комплекти </w:t>
      </w:r>
      <w:proofErr w:type="spellStart"/>
      <w:r>
        <w:t>кілець</w:t>
      </w:r>
      <w:proofErr w:type="spellEnd"/>
      <w:r>
        <w:t xml:space="preserve">, конусів, прищіпок, терапевтичний пластилін, еспандери, еластичні </w:t>
      </w:r>
      <w:r>
        <w:lastRenderedPageBreak/>
        <w:t xml:space="preserve">стрічки, ігрові матеріали тощо) (для закладів, які надають реабілітаційну допомогу за напрямами </w:t>
      </w:r>
      <w:proofErr w:type="spellStart"/>
      <w:r>
        <w:t>нейро</w:t>
      </w:r>
      <w:proofErr w:type="spellEnd"/>
      <w:r>
        <w:t xml:space="preserve">- та/або </w:t>
      </w:r>
      <w:proofErr w:type="spellStart"/>
      <w:r>
        <w:t>ортореабілітації</w:t>
      </w:r>
      <w:proofErr w:type="spellEnd"/>
      <w:r>
        <w:t>);</w:t>
      </w:r>
    </w:p>
    <w:p w:rsidR="00BE2E77" w:rsidRDefault="00BE2E77" w:rsidP="00BE2E77">
      <w:pPr>
        <w:pStyle w:val="a3"/>
        <w:numPr>
          <w:ilvl w:val="0"/>
          <w:numId w:val="7"/>
        </w:numPr>
        <w:spacing w:before="0" w:beforeAutospacing="0" w:after="0" w:afterAutospacing="0"/>
        <w:jc w:val="both"/>
      </w:pPr>
      <w:r>
        <w:t xml:space="preserve">допоміжне обладнання для </w:t>
      </w:r>
      <w:proofErr w:type="spellStart"/>
      <w:r>
        <w:t>дотягування</w:t>
      </w:r>
      <w:proofErr w:type="spellEnd"/>
      <w:r>
        <w:t xml:space="preserve"> та хапання, одягання/роздягання та адаптивний одяг (для закладів, які надають реабілітаційну допомогу за напрямами </w:t>
      </w:r>
      <w:proofErr w:type="spellStart"/>
      <w:r>
        <w:t>нейро</w:t>
      </w:r>
      <w:proofErr w:type="spellEnd"/>
      <w:r>
        <w:t xml:space="preserve">- та/або </w:t>
      </w:r>
      <w:proofErr w:type="spellStart"/>
      <w:r>
        <w:t>ортореабілітації</w:t>
      </w:r>
      <w:proofErr w:type="spellEnd"/>
      <w:r>
        <w:t>);</w:t>
      </w:r>
    </w:p>
    <w:p w:rsidR="00BE2E77" w:rsidRDefault="00BE2E77" w:rsidP="00BE2E77">
      <w:pPr>
        <w:pStyle w:val="a3"/>
        <w:numPr>
          <w:ilvl w:val="0"/>
          <w:numId w:val="7"/>
        </w:numPr>
        <w:spacing w:before="0" w:beforeAutospacing="0" w:after="0" w:afterAutospacing="0"/>
        <w:jc w:val="both"/>
      </w:pPr>
      <w:r>
        <w:t>стандартизовані тести та нестандартизовані набори для проведення терапевтичного оцінювання;</w:t>
      </w:r>
    </w:p>
    <w:p w:rsidR="00BE2E77" w:rsidRDefault="00BE2E77" w:rsidP="00BE2E77">
      <w:pPr>
        <w:pStyle w:val="a3"/>
        <w:numPr>
          <w:ilvl w:val="0"/>
          <w:numId w:val="7"/>
        </w:numPr>
        <w:spacing w:before="0" w:beforeAutospacing="0" w:after="0" w:afterAutospacing="0"/>
        <w:jc w:val="both"/>
      </w:pPr>
      <w:r>
        <w:t xml:space="preserve">матеріали та засоби для відновлення та розвитку ігрових, соціальних навичок та навичок самообслуговування (для закладів, які надають реабілітаційну допомогу за напрямами </w:t>
      </w:r>
      <w:proofErr w:type="spellStart"/>
      <w:r>
        <w:t>нейро</w:t>
      </w:r>
      <w:proofErr w:type="spellEnd"/>
      <w:r>
        <w:t xml:space="preserve">- та/або </w:t>
      </w:r>
      <w:proofErr w:type="spellStart"/>
      <w:r>
        <w:t>ортореабілітації</w:t>
      </w:r>
      <w:proofErr w:type="spellEnd"/>
      <w:r>
        <w:t>);</w:t>
      </w:r>
    </w:p>
    <w:p w:rsidR="00BE2E77" w:rsidRDefault="00BE2E77" w:rsidP="00BE2E77">
      <w:pPr>
        <w:pStyle w:val="a3"/>
        <w:numPr>
          <w:ilvl w:val="0"/>
          <w:numId w:val="7"/>
        </w:numPr>
        <w:spacing w:before="0" w:beforeAutospacing="0" w:after="0" w:afterAutospacing="0"/>
        <w:jc w:val="both"/>
      </w:pPr>
      <w:r>
        <w:t xml:space="preserve">адаптивні засоби та матеріали для розвитку навичок ковтання, годування та приготування їжі (для закладів, які надають реабілітаційну допомогу за напрямами </w:t>
      </w:r>
      <w:proofErr w:type="spellStart"/>
      <w:r>
        <w:t>нейро</w:t>
      </w:r>
      <w:proofErr w:type="spellEnd"/>
      <w:r>
        <w:t xml:space="preserve">- та/або </w:t>
      </w:r>
      <w:proofErr w:type="spellStart"/>
      <w:r>
        <w:t>ортореабілітації</w:t>
      </w:r>
      <w:proofErr w:type="spellEnd"/>
      <w:r>
        <w:t>).</w:t>
      </w:r>
    </w:p>
    <w:p w:rsidR="00BE2E77" w:rsidRDefault="00BE2E77" w:rsidP="00BE2E77">
      <w:pPr>
        <w:pStyle w:val="a3"/>
        <w:spacing w:before="240" w:beforeAutospacing="0" w:after="240" w:afterAutospacing="0"/>
        <w:jc w:val="both"/>
      </w:pPr>
      <w:r>
        <w:rPr>
          <w:i/>
          <w:iCs/>
          <w:color w:val="000000"/>
        </w:rPr>
        <w:t>Інші вимоги:</w:t>
      </w:r>
    </w:p>
    <w:p w:rsidR="00BE2E77" w:rsidRDefault="00BE2E77" w:rsidP="00BE2E77">
      <w:pPr>
        <w:pStyle w:val="a3"/>
        <w:numPr>
          <w:ilvl w:val="0"/>
          <w:numId w:val="5"/>
        </w:numPr>
        <w:shd w:val="clear" w:color="auto" w:fill="FFFFFF"/>
        <w:spacing w:before="240" w:beforeAutospacing="0" w:after="0" w:afterAutospacing="0"/>
        <w:jc w:val="both"/>
        <w:rPr>
          <w:color w:val="000000"/>
        </w:rPr>
      </w:pPr>
      <w:r>
        <w:rPr>
          <w:color w:val="000000"/>
        </w:rPr>
        <w:t>Наявність ліцензії на провадження господарської діяльності з медичної практики за спеціальністю фізична та реабілітаційна медицина.</w:t>
      </w:r>
    </w:p>
    <w:p w:rsidR="00BE2E77" w:rsidRDefault="00BE2E77" w:rsidP="00BE2E77">
      <w:pPr>
        <w:pStyle w:val="a3"/>
        <w:numPr>
          <w:ilvl w:val="0"/>
          <w:numId w:val="5"/>
        </w:numPr>
        <w:shd w:val="clear" w:color="auto" w:fill="FFFFFF"/>
        <w:spacing w:before="240" w:beforeAutospacing="0" w:after="0" w:afterAutospacing="0"/>
        <w:jc w:val="both"/>
        <w:rPr>
          <w:color w:val="000000"/>
        </w:rPr>
      </w:pPr>
      <w:r>
        <w:rPr>
          <w:color w:val="000000"/>
        </w:rPr>
        <w:t>Будівля, що відповідає вимогам ДБН В.2.2-40:2018 «</w:t>
      </w:r>
      <w:proofErr w:type="spellStart"/>
      <w:r>
        <w:rPr>
          <w:color w:val="000000"/>
        </w:rPr>
        <w:t>Інклюзивність</w:t>
      </w:r>
      <w:proofErr w:type="spellEnd"/>
      <w:r>
        <w:rPr>
          <w:color w:val="000000"/>
        </w:rPr>
        <w:t xml:space="preserve"> будівель і споруд».</w:t>
      </w:r>
    </w:p>
    <w:p w:rsidR="00FF61A4" w:rsidRDefault="00FF61A4">
      <w:bookmarkStart w:id="0" w:name="_GoBack"/>
      <w:bookmarkEnd w:id="0"/>
    </w:p>
    <w:sectPr w:rsidR="00FF61A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1E27FC"/>
    <w:multiLevelType w:val="multilevel"/>
    <w:tmpl w:val="FCA00D06"/>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01C3D6E"/>
    <w:multiLevelType w:val="multilevel"/>
    <w:tmpl w:val="2A16EFF2"/>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BB528E9"/>
    <w:multiLevelType w:val="multilevel"/>
    <w:tmpl w:val="B8B46E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5E470B4B"/>
    <w:multiLevelType w:val="hybridMultilevel"/>
    <w:tmpl w:val="10167D02"/>
    <w:lvl w:ilvl="0" w:tplc="04220019">
      <w:start w:val="1"/>
      <w:numFmt w:val="lowerLetter"/>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15:restartNumberingAfterBreak="0">
    <w:nsid w:val="62E36FE9"/>
    <w:multiLevelType w:val="multilevel"/>
    <w:tmpl w:val="B22827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CE273B2"/>
    <w:multiLevelType w:val="hybridMultilevel"/>
    <w:tmpl w:val="6DA245DC"/>
    <w:lvl w:ilvl="0" w:tplc="04220019">
      <w:start w:val="1"/>
      <w:numFmt w:val="lowerLetter"/>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6" w15:restartNumberingAfterBreak="0">
    <w:nsid w:val="74163A05"/>
    <w:multiLevelType w:val="multilevel"/>
    <w:tmpl w:val="16E4A3A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6"/>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756"/>
    <w:rsid w:val="00BE2E77"/>
    <w:rsid w:val="00D32756"/>
    <w:rsid w:val="00FF61A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BFB0AF-0AEA-4FAB-BA88-F3AFDF9A9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rsid w:val="00BE2E7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2E77"/>
    <w:rPr>
      <w:rFonts w:ascii="Times New Roman" w:eastAsia="Times New Roman" w:hAnsi="Times New Roman" w:cs="Times New Roman"/>
      <w:b/>
      <w:bCs/>
      <w:kern w:val="36"/>
      <w:sz w:val="48"/>
      <w:szCs w:val="48"/>
      <w:lang w:eastAsia="uk-UA"/>
    </w:rPr>
  </w:style>
  <w:style w:type="paragraph" w:styleId="a3">
    <w:name w:val="Normal (Web)"/>
    <w:basedOn w:val="a"/>
    <w:rsid w:val="00BE2E7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tab-span">
    <w:name w:val="apple-tab-span"/>
    <w:basedOn w:val="a0"/>
    <w:rsid w:val="00BE2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8575</Words>
  <Characters>4889</Characters>
  <Application>Microsoft Office Word</Application>
  <DocSecurity>0</DocSecurity>
  <Lines>40</Lines>
  <Paragraphs>26</Paragraphs>
  <ScaleCrop>false</ScaleCrop>
  <Company/>
  <LinksUpToDate>false</LinksUpToDate>
  <CharactersWithSpaces>13438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Олександр Румянцев</dc:creator>
  <cp:keywords/>
  <dc:description/>
  <cp:lastModifiedBy>Олександр Румянцев</cp:lastModifiedBy>
  <cp:revision>2</cp:revision>
  <dcterms:created xsi:type="dcterms:W3CDTF">2023-01-17T10:44:00Z</dcterms:created>
  <dcterms:modified xsi:type="dcterms:W3CDTF">2023-01-17T10:44:00Z</dcterms:modified>
</cp:coreProperties>
</file>