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589E" w:rsidRPr="0084500D" w:rsidRDefault="00F3589E" w:rsidP="00F3589E">
      <w:pPr>
        <w:shd w:val="clear" w:color="auto" w:fill="FFFFFF"/>
        <w:spacing w:before="240" w:after="0" w:line="240" w:lineRule="auto"/>
        <w:jc w:val="center"/>
        <w:outlineLvl w:val="0"/>
        <w:rPr>
          <w:rFonts w:ascii="Times New Roman" w:eastAsia="Times New Roman" w:hAnsi="Times New Roman" w:cs="Times New Roman"/>
          <w:b/>
          <w:bCs/>
          <w:kern w:val="36"/>
          <w:sz w:val="48"/>
          <w:szCs w:val="48"/>
          <w:lang w:eastAsia="uk-UA"/>
          <w14:ligatures w14:val="none"/>
        </w:rPr>
      </w:pPr>
      <w:bookmarkStart w:id="0" w:name="_GoBack"/>
      <w:r w:rsidRPr="0084500D">
        <w:rPr>
          <w:rFonts w:ascii="Times New Roman" w:eastAsia="Times New Roman" w:hAnsi="Times New Roman" w:cs="Times New Roman"/>
          <w:b/>
          <w:bCs/>
          <w:color w:val="000000"/>
          <w:kern w:val="36"/>
          <w:sz w:val="24"/>
          <w:szCs w:val="24"/>
          <w:lang w:eastAsia="uk-UA"/>
          <w14:ligatures w14:val="none"/>
        </w:rPr>
        <w:t xml:space="preserve">ПСИХІАТРИЧНА ДОПОМОГА ДОРОСЛИМ ТА ДІТЯМ У СТАЦІОНАРНИХ УМОВАХ </w:t>
      </w:r>
      <w:r w:rsidRPr="0084500D">
        <w:rPr>
          <w:rFonts w:ascii="Arial" w:eastAsia="Times New Roman" w:hAnsi="Arial" w:cs="Arial"/>
          <w:color w:val="000000"/>
          <w:kern w:val="36"/>
          <w:sz w:val="40"/>
          <w:szCs w:val="40"/>
          <w:lang w:eastAsia="uk-UA"/>
          <w14:ligatures w14:val="none"/>
        </w:rPr>
        <w:t> </w:t>
      </w:r>
    </w:p>
    <w:bookmarkEnd w:id="0"/>
    <w:p w:rsidR="00F3589E" w:rsidRDefault="00F3589E" w:rsidP="00F3589E">
      <w:pPr>
        <w:shd w:val="clear" w:color="auto" w:fill="FFFFFF"/>
        <w:spacing w:after="0" w:line="240" w:lineRule="auto"/>
        <w:jc w:val="center"/>
        <w:rPr>
          <w:rFonts w:ascii="Times New Roman" w:eastAsia="Times New Roman" w:hAnsi="Times New Roman" w:cs="Times New Roman"/>
          <w:b/>
          <w:bCs/>
          <w:color w:val="000000"/>
          <w:kern w:val="0"/>
          <w:sz w:val="24"/>
          <w:szCs w:val="24"/>
          <w:lang w:eastAsia="uk-UA"/>
          <w14:ligatures w14:val="none"/>
        </w:rPr>
      </w:pPr>
      <w:r w:rsidRPr="0084500D">
        <w:rPr>
          <w:rFonts w:ascii="Times New Roman" w:eastAsia="Times New Roman" w:hAnsi="Times New Roman" w:cs="Times New Roman"/>
          <w:b/>
          <w:bCs/>
          <w:color w:val="000000"/>
          <w:kern w:val="0"/>
          <w:sz w:val="24"/>
          <w:szCs w:val="24"/>
          <w:lang w:eastAsia="uk-UA"/>
          <w14:ligatures w14:val="none"/>
        </w:rPr>
        <w:t>Обсяг медичних послуг, який надавач зобов’язується надавати за договором відповідно до медичних потреб пацієнта/пацієнтки (специфікація)</w:t>
      </w:r>
    </w:p>
    <w:p w:rsidR="00F3589E" w:rsidRPr="0084500D" w:rsidRDefault="00F3589E" w:rsidP="00F3589E">
      <w:pPr>
        <w:shd w:val="clear" w:color="auto" w:fill="FFFFFF"/>
        <w:spacing w:after="0" w:line="240" w:lineRule="auto"/>
        <w:jc w:val="center"/>
        <w:rPr>
          <w:rFonts w:ascii="Times New Roman" w:eastAsia="Times New Roman" w:hAnsi="Times New Roman" w:cs="Times New Roman"/>
          <w:b/>
          <w:bCs/>
          <w:kern w:val="0"/>
          <w:sz w:val="24"/>
          <w:szCs w:val="24"/>
          <w:lang w:eastAsia="uk-UA"/>
          <w14:ligatures w14:val="none"/>
        </w:rPr>
      </w:pPr>
    </w:p>
    <w:p w:rsidR="00F3589E" w:rsidRPr="0084500D" w:rsidRDefault="00F3589E" w:rsidP="00F3589E">
      <w:pPr>
        <w:pStyle w:val="a3"/>
        <w:numPr>
          <w:ilvl w:val="1"/>
          <w:numId w:val="1"/>
        </w:numPr>
        <w:shd w:val="clear" w:color="auto" w:fill="FFFFFF"/>
        <w:tabs>
          <w:tab w:val="clear" w:pos="1440"/>
        </w:tabs>
        <w:spacing w:after="0" w:line="240" w:lineRule="auto"/>
        <w:ind w:left="851" w:hanging="284"/>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Проведення психіатричного огляду пацієнта/пацієнтки з визначенням потреби у госпіталізації  та формування  у співпраці з пацієнтом/пацієнткою </w:t>
      </w:r>
      <w:r w:rsidRPr="0084500D">
        <w:rPr>
          <w:rFonts w:ascii="Times New Roman" w:eastAsia="Times New Roman" w:hAnsi="Times New Roman" w:cs="Times New Roman"/>
          <w:b/>
          <w:bCs/>
          <w:color w:val="000000"/>
          <w:kern w:val="0"/>
          <w:sz w:val="24"/>
          <w:szCs w:val="24"/>
          <w:lang w:eastAsia="uk-UA"/>
          <w14:ligatures w14:val="none"/>
        </w:rPr>
        <w:t>(чи іншим законним представником дитини до 14 років)</w:t>
      </w:r>
      <w:r w:rsidRPr="0084500D">
        <w:rPr>
          <w:rFonts w:ascii="Times New Roman" w:eastAsia="Times New Roman" w:hAnsi="Times New Roman" w:cs="Times New Roman"/>
          <w:color w:val="000000"/>
          <w:kern w:val="0"/>
          <w:sz w:val="24"/>
          <w:szCs w:val="24"/>
          <w:lang w:eastAsia="uk-UA"/>
          <w14:ligatures w14:val="none"/>
        </w:rPr>
        <w:t xml:space="preserve"> індивідуального плану лікування та реабілітації. </w:t>
      </w:r>
    </w:p>
    <w:p w:rsidR="00F3589E" w:rsidRPr="0084500D" w:rsidRDefault="00F3589E" w:rsidP="00F3589E">
      <w:pPr>
        <w:pStyle w:val="a3"/>
        <w:numPr>
          <w:ilvl w:val="1"/>
          <w:numId w:val="1"/>
        </w:numPr>
        <w:shd w:val="clear" w:color="auto" w:fill="FFFFFF"/>
        <w:tabs>
          <w:tab w:val="clear" w:pos="1440"/>
        </w:tabs>
        <w:spacing w:after="0" w:line="240" w:lineRule="auto"/>
        <w:ind w:left="851" w:hanging="284"/>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Проведення необхідних лабораторних досліджень, зокрема: </w:t>
      </w:r>
    </w:p>
    <w:p w:rsidR="00F3589E" w:rsidRDefault="00F3589E" w:rsidP="00F3589E">
      <w:pPr>
        <w:pStyle w:val="a3"/>
        <w:numPr>
          <w:ilvl w:val="0"/>
          <w:numId w:val="10"/>
        </w:numPr>
        <w:shd w:val="clear" w:color="auto" w:fill="FFFFFF"/>
        <w:spacing w:after="0" w:line="240" w:lineRule="auto"/>
        <w:ind w:firstLine="426"/>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розгорнутий клінічний аналіз крові; </w:t>
      </w:r>
    </w:p>
    <w:p w:rsidR="00F3589E" w:rsidRDefault="00F3589E" w:rsidP="00F3589E">
      <w:pPr>
        <w:pStyle w:val="a3"/>
        <w:numPr>
          <w:ilvl w:val="0"/>
          <w:numId w:val="10"/>
        </w:numPr>
        <w:shd w:val="clear" w:color="auto" w:fill="FFFFFF"/>
        <w:spacing w:after="0" w:line="240" w:lineRule="auto"/>
        <w:ind w:firstLine="426"/>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глюкоза в цільній крові або сироватці крові; </w:t>
      </w:r>
    </w:p>
    <w:p w:rsidR="00F3589E" w:rsidRDefault="00F3589E" w:rsidP="00F3589E">
      <w:pPr>
        <w:pStyle w:val="a3"/>
        <w:numPr>
          <w:ilvl w:val="0"/>
          <w:numId w:val="10"/>
        </w:numPr>
        <w:shd w:val="clear" w:color="auto" w:fill="FFFFFF"/>
        <w:spacing w:after="0" w:line="240" w:lineRule="auto"/>
        <w:ind w:firstLine="426"/>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біохімічний аналіз крові (загальний білок, альбумін, альфа-амілаза, </w:t>
      </w:r>
      <w:proofErr w:type="spellStart"/>
      <w:r w:rsidRPr="0084500D">
        <w:rPr>
          <w:rFonts w:ascii="Times New Roman" w:eastAsia="Times New Roman" w:hAnsi="Times New Roman" w:cs="Times New Roman"/>
          <w:color w:val="000000"/>
          <w:kern w:val="0"/>
          <w:sz w:val="24"/>
          <w:szCs w:val="24"/>
          <w:lang w:eastAsia="uk-UA"/>
          <w14:ligatures w14:val="none"/>
        </w:rPr>
        <w:t>аспартатамінотрансфераза</w:t>
      </w:r>
      <w:proofErr w:type="spellEnd"/>
      <w:r w:rsidRPr="0084500D">
        <w:rPr>
          <w:rFonts w:ascii="Times New Roman" w:eastAsia="Times New Roman" w:hAnsi="Times New Roman" w:cs="Times New Roman"/>
          <w:color w:val="000000"/>
          <w:kern w:val="0"/>
          <w:sz w:val="24"/>
          <w:szCs w:val="24"/>
          <w:lang w:eastAsia="uk-UA"/>
          <w14:ligatures w14:val="none"/>
        </w:rPr>
        <w:t xml:space="preserve"> (</w:t>
      </w:r>
      <w:proofErr w:type="spellStart"/>
      <w:r w:rsidRPr="0084500D">
        <w:rPr>
          <w:rFonts w:ascii="Times New Roman" w:eastAsia="Times New Roman" w:hAnsi="Times New Roman" w:cs="Times New Roman"/>
          <w:color w:val="000000"/>
          <w:kern w:val="0"/>
          <w:sz w:val="24"/>
          <w:szCs w:val="24"/>
          <w:lang w:eastAsia="uk-UA"/>
          <w14:ligatures w14:val="none"/>
        </w:rPr>
        <w:t>АсАТ</w:t>
      </w:r>
      <w:proofErr w:type="spellEnd"/>
      <w:r w:rsidRPr="0084500D">
        <w:rPr>
          <w:rFonts w:ascii="Times New Roman" w:eastAsia="Times New Roman" w:hAnsi="Times New Roman" w:cs="Times New Roman"/>
          <w:color w:val="000000"/>
          <w:kern w:val="0"/>
          <w:sz w:val="24"/>
          <w:szCs w:val="24"/>
          <w:lang w:eastAsia="uk-UA"/>
          <w14:ligatures w14:val="none"/>
        </w:rPr>
        <w:t xml:space="preserve">), </w:t>
      </w:r>
      <w:proofErr w:type="spellStart"/>
      <w:r w:rsidRPr="0084500D">
        <w:rPr>
          <w:rFonts w:ascii="Times New Roman" w:eastAsia="Times New Roman" w:hAnsi="Times New Roman" w:cs="Times New Roman"/>
          <w:color w:val="000000"/>
          <w:kern w:val="0"/>
          <w:sz w:val="24"/>
          <w:szCs w:val="24"/>
          <w:lang w:eastAsia="uk-UA"/>
          <w14:ligatures w14:val="none"/>
        </w:rPr>
        <w:t>аланінамінотрансфераза</w:t>
      </w:r>
      <w:proofErr w:type="spellEnd"/>
      <w:r w:rsidRPr="0084500D">
        <w:rPr>
          <w:rFonts w:ascii="Times New Roman" w:eastAsia="Times New Roman" w:hAnsi="Times New Roman" w:cs="Times New Roman"/>
          <w:color w:val="000000"/>
          <w:kern w:val="0"/>
          <w:sz w:val="24"/>
          <w:szCs w:val="24"/>
          <w:lang w:eastAsia="uk-UA"/>
          <w14:ligatures w14:val="none"/>
        </w:rPr>
        <w:t xml:space="preserve"> (</w:t>
      </w:r>
      <w:proofErr w:type="spellStart"/>
      <w:r w:rsidRPr="0084500D">
        <w:rPr>
          <w:rFonts w:ascii="Times New Roman" w:eastAsia="Times New Roman" w:hAnsi="Times New Roman" w:cs="Times New Roman"/>
          <w:color w:val="000000"/>
          <w:kern w:val="0"/>
          <w:sz w:val="24"/>
          <w:szCs w:val="24"/>
          <w:lang w:eastAsia="uk-UA"/>
          <w14:ligatures w14:val="none"/>
        </w:rPr>
        <w:t>АлАТ</w:t>
      </w:r>
      <w:proofErr w:type="spellEnd"/>
      <w:r w:rsidRPr="0084500D">
        <w:rPr>
          <w:rFonts w:ascii="Times New Roman" w:eastAsia="Times New Roman" w:hAnsi="Times New Roman" w:cs="Times New Roman"/>
          <w:color w:val="000000"/>
          <w:kern w:val="0"/>
          <w:sz w:val="24"/>
          <w:szCs w:val="24"/>
          <w:lang w:eastAsia="uk-UA"/>
          <w14:ligatures w14:val="none"/>
        </w:rPr>
        <w:t>), білірубін і його фракції (загальний, прямий, непрямий), креатинін, сечовина, сечова кислота, електроліти: натрій, калій, кальцій, хлор;</w:t>
      </w:r>
    </w:p>
    <w:p w:rsidR="00F3589E" w:rsidRDefault="00F3589E" w:rsidP="00F3589E">
      <w:pPr>
        <w:pStyle w:val="a3"/>
        <w:numPr>
          <w:ilvl w:val="0"/>
          <w:numId w:val="10"/>
        </w:numPr>
        <w:shd w:val="clear" w:color="auto" w:fill="FFFFFF"/>
        <w:spacing w:after="0" w:line="240" w:lineRule="auto"/>
        <w:ind w:firstLine="426"/>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визначення концентрації літію;</w:t>
      </w:r>
    </w:p>
    <w:p w:rsidR="00F3589E" w:rsidRDefault="00F3589E" w:rsidP="00F3589E">
      <w:pPr>
        <w:pStyle w:val="a3"/>
        <w:numPr>
          <w:ilvl w:val="0"/>
          <w:numId w:val="10"/>
        </w:numPr>
        <w:shd w:val="clear" w:color="auto" w:fill="FFFFFF"/>
        <w:spacing w:after="0" w:line="240" w:lineRule="auto"/>
        <w:ind w:firstLine="426"/>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загальний аналіз сечі; </w:t>
      </w:r>
    </w:p>
    <w:p w:rsidR="00F3589E" w:rsidRDefault="00F3589E" w:rsidP="00F3589E">
      <w:pPr>
        <w:pStyle w:val="a3"/>
        <w:numPr>
          <w:ilvl w:val="0"/>
          <w:numId w:val="10"/>
        </w:numPr>
        <w:shd w:val="clear" w:color="auto" w:fill="FFFFFF"/>
        <w:spacing w:after="0" w:line="240" w:lineRule="auto"/>
        <w:ind w:firstLine="426"/>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визначення психоактивних речовин у </w:t>
      </w:r>
      <w:proofErr w:type="spellStart"/>
      <w:r w:rsidRPr="0084500D">
        <w:rPr>
          <w:rFonts w:ascii="Times New Roman" w:eastAsia="Times New Roman" w:hAnsi="Times New Roman" w:cs="Times New Roman"/>
          <w:color w:val="000000"/>
          <w:kern w:val="0"/>
          <w:sz w:val="24"/>
          <w:szCs w:val="24"/>
          <w:lang w:eastAsia="uk-UA"/>
          <w14:ligatures w14:val="none"/>
        </w:rPr>
        <w:t>біосубстратах</w:t>
      </w:r>
      <w:proofErr w:type="spellEnd"/>
      <w:r w:rsidRPr="0084500D">
        <w:rPr>
          <w:rFonts w:ascii="Times New Roman" w:eastAsia="Times New Roman" w:hAnsi="Times New Roman" w:cs="Times New Roman"/>
          <w:color w:val="000000"/>
          <w:kern w:val="0"/>
          <w:sz w:val="24"/>
          <w:szCs w:val="24"/>
          <w:lang w:eastAsia="uk-UA"/>
          <w14:ligatures w14:val="none"/>
        </w:rPr>
        <w:t xml:space="preserve"> людини сертифікованими експрес-методами (за допомогою тест-смужок, наприклад, для дослідження сечі та інші);</w:t>
      </w:r>
    </w:p>
    <w:p w:rsidR="00F3589E" w:rsidRDefault="00F3589E" w:rsidP="00F3589E">
      <w:pPr>
        <w:pStyle w:val="a3"/>
        <w:numPr>
          <w:ilvl w:val="0"/>
          <w:numId w:val="10"/>
        </w:numPr>
        <w:shd w:val="clear" w:color="auto" w:fill="FFFFFF"/>
        <w:spacing w:after="0" w:line="240" w:lineRule="auto"/>
        <w:ind w:firstLine="426"/>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визначення алкоголю в </w:t>
      </w:r>
      <w:proofErr w:type="spellStart"/>
      <w:r w:rsidRPr="0084500D">
        <w:rPr>
          <w:rFonts w:ascii="Times New Roman" w:eastAsia="Times New Roman" w:hAnsi="Times New Roman" w:cs="Times New Roman"/>
          <w:color w:val="000000"/>
          <w:kern w:val="0"/>
          <w:sz w:val="24"/>
          <w:szCs w:val="24"/>
          <w:lang w:eastAsia="uk-UA"/>
          <w14:ligatures w14:val="none"/>
        </w:rPr>
        <w:t>біосубстратах</w:t>
      </w:r>
      <w:proofErr w:type="spellEnd"/>
      <w:r w:rsidRPr="0084500D">
        <w:rPr>
          <w:rFonts w:ascii="Times New Roman" w:eastAsia="Times New Roman" w:hAnsi="Times New Roman" w:cs="Times New Roman"/>
          <w:color w:val="000000"/>
          <w:kern w:val="0"/>
          <w:sz w:val="24"/>
          <w:szCs w:val="24"/>
          <w:lang w:eastAsia="uk-UA"/>
          <w14:ligatures w14:val="none"/>
        </w:rPr>
        <w:t xml:space="preserve"> людини сертифікованими експрес-методами (за допомогою тест-смужок на визначення алкоголю в слині, сечі, крові, а також за допомогою аналізаторів повітря, що видихає людина, тощо); </w:t>
      </w:r>
    </w:p>
    <w:p w:rsidR="00F3589E" w:rsidRDefault="00F3589E" w:rsidP="00F3589E">
      <w:pPr>
        <w:pStyle w:val="a3"/>
        <w:numPr>
          <w:ilvl w:val="0"/>
          <w:numId w:val="10"/>
        </w:numPr>
        <w:shd w:val="clear" w:color="auto" w:fill="FFFFFF"/>
        <w:spacing w:after="0" w:line="240" w:lineRule="auto"/>
        <w:ind w:firstLine="426"/>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визначення вагітності сертифікованими експрес-методами (за допомогою тест-смужок);</w:t>
      </w:r>
    </w:p>
    <w:p w:rsidR="00F3589E" w:rsidRDefault="00F3589E" w:rsidP="00F3589E">
      <w:pPr>
        <w:pStyle w:val="a3"/>
        <w:numPr>
          <w:ilvl w:val="0"/>
          <w:numId w:val="10"/>
        </w:numPr>
        <w:shd w:val="clear" w:color="auto" w:fill="FFFFFF"/>
        <w:spacing w:after="0" w:line="240" w:lineRule="auto"/>
        <w:ind w:firstLine="426"/>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інші лабораторні дослідження відповідно до галузевих стандартів. </w:t>
      </w:r>
    </w:p>
    <w:p w:rsidR="00F3589E" w:rsidRPr="0084500D" w:rsidRDefault="00F3589E" w:rsidP="00F3589E">
      <w:pPr>
        <w:pStyle w:val="a3"/>
        <w:numPr>
          <w:ilvl w:val="1"/>
          <w:numId w:val="1"/>
        </w:numPr>
        <w:shd w:val="clear" w:color="auto" w:fill="FFFFFF"/>
        <w:tabs>
          <w:tab w:val="clear" w:pos="1440"/>
        </w:tabs>
        <w:spacing w:after="0" w:line="240" w:lineRule="auto"/>
        <w:ind w:left="567" w:hanging="142"/>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Проведення необхідних інструментальних досліджень, зокрема: </w:t>
      </w:r>
    </w:p>
    <w:p w:rsidR="00F3589E" w:rsidRDefault="00F3589E" w:rsidP="00F3589E">
      <w:pPr>
        <w:pStyle w:val="a3"/>
        <w:numPr>
          <w:ilvl w:val="0"/>
          <w:numId w:val="11"/>
        </w:numPr>
        <w:shd w:val="clear" w:color="auto" w:fill="FFFFFF"/>
        <w:spacing w:after="0" w:line="240" w:lineRule="auto"/>
        <w:ind w:firstLine="426"/>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електрокардіографія (ЕКГ); </w:t>
      </w:r>
    </w:p>
    <w:p w:rsidR="00F3589E" w:rsidRDefault="00F3589E" w:rsidP="00F3589E">
      <w:pPr>
        <w:pStyle w:val="a3"/>
        <w:numPr>
          <w:ilvl w:val="0"/>
          <w:numId w:val="11"/>
        </w:numPr>
        <w:shd w:val="clear" w:color="auto" w:fill="FFFFFF"/>
        <w:spacing w:after="0" w:line="240" w:lineRule="auto"/>
        <w:ind w:firstLine="426"/>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ультразвукові дослідження, зокрема, із проведенням </w:t>
      </w:r>
      <w:proofErr w:type="spellStart"/>
      <w:r w:rsidRPr="0084500D">
        <w:rPr>
          <w:rFonts w:ascii="Times New Roman" w:eastAsia="Times New Roman" w:hAnsi="Times New Roman" w:cs="Times New Roman"/>
          <w:color w:val="000000"/>
          <w:kern w:val="0"/>
          <w:sz w:val="24"/>
          <w:szCs w:val="24"/>
          <w:lang w:eastAsia="uk-UA"/>
          <w14:ligatures w14:val="none"/>
        </w:rPr>
        <w:t>доплерографії</w:t>
      </w:r>
      <w:proofErr w:type="spellEnd"/>
      <w:r w:rsidRPr="0084500D">
        <w:rPr>
          <w:rFonts w:ascii="Times New Roman" w:eastAsia="Times New Roman" w:hAnsi="Times New Roman" w:cs="Times New Roman"/>
          <w:color w:val="000000"/>
          <w:kern w:val="0"/>
          <w:sz w:val="24"/>
          <w:szCs w:val="24"/>
          <w:lang w:eastAsia="uk-UA"/>
          <w14:ligatures w14:val="none"/>
        </w:rPr>
        <w:t>;</w:t>
      </w:r>
    </w:p>
    <w:p w:rsidR="00F3589E" w:rsidRDefault="00F3589E" w:rsidP="00F3589E">
      <w:pPr>
        <w:pStyle w:val="a3"/>
        <w:numPr>
          <w:ilvl w:val="0"/>
          <w:numId w:val="11"/>
        </w:numPr>
        <w:shd w:val="clear" w:color="auto" w:fill="FFFFFF"/>
        <w:spacing w:after="0" w:line="240" w:lineRule="auto"/>
        <w:ind w:firstLine="426"/>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рентгенографічні дослідження; </w:t>
      </w:r>
    </w:p>
    <w:p w:rsidR="00F3589E" w:rsidRDefault="00F3589E" w:rsidP="00F3589E">
      <w:pPr>
        <w:pStyle w:val="a3"/>
        <w:numPr>
          <w:ilvl w:val="0"/>
          <w:numId w:val="11"/>
        </w:numPr>
        <w:shd w:val="clear" w:color="auto" w:fill="FFFFFF"/>
        <w:spacing w:after="0" w:line="240" w:lineRule="auto"/>
        <w:ind w:firstLine="426"/>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84500D">
        <w:rPr>
          <w:rFonts w:ascii="Times New Roman" w:eastAsia="Times New Roman" w:hAnsi="Times New Roman" w:cs="Times New Roman"/>
          <w:color w:val="000000"/>
          <w:kern w:val="0"/>
          <w:sz w:val="24"/>
          <w:szCs w:val="24"/>
          <w:lang w:eastAsia="uk-UA"/>
          <w14:ligatures w14:val="none"/>
        </w:rPr>
        <w:t>електроенцефалографія</w:t>
      </w:r>
      <w:proofErr w:type="spellEnd"/>
      <w:r w:rsidRPr="0084500D">
        <w:rPr>
          <w:rFonts w:ascii="Times New Roman" w:eastAsia="Times New Roman" w:hAnsi="Times New Roman" w:cs="Times New Roman"/>
          <w:color w:val="000000"/>
          <w:kern w:val="0"/>
          <w:sz w:val="24"/>
          <w:szCs w:val="24"/>
          <w:lang w:eastAsia="uk-UA"/>
          <w14:ligatures w14:val="none"/>
        </w:rPr>
        <w:t xml:space="preserve"> (ЕЕГ); </w:t>
      </w:r>
    </w:p>
    <w:p w:rsidR="00F3589E" w:rsidRDefault="00F3589E" w:rsidP="00F3589E">
      <w:pPr>
        <w:pStyle w:val="a3"/>
        <w:numPr>
          <w:ilvl w:val="0"/>
          <w:numId w:val="11"/>
        </w:numPr>
        <w:shd w:val="clear" w:color="auto" w:fill="FFFFFF"/>
        <w:spacing w:after="0" w:line="240" w:lineRule="auto"/>
        <w:ind w:firstLine="426"/>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інші інструментальні дослідження відповідно до галузевих стандартів. </w:t>
      </w:r>
    </w:p>
    <w:p w:rsidR="00F3589E" w:rsidRDefault="00F3589E" w:rsidP="00F3589E">
      <w:pPr>
        <w:pStyle w:val="a3"/>
        <w:numPr>
          <w:ilvl w:val="1"/>
          <w:numId w:val="1"/>
        </w:numPr>
        <w:shd w:val="clear" w:color="auto" w:fill="FFFFFF"/>
        <w:tabs>
          <w:tab w:val="clear" w:pos="1440"/>
        </w:tabs>
        <w:spacing w:after="0" w:line="240" w:lineRule="auto"/>
        <w:ind w:left="851" w:hanging="425"/>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Проведення необхідних </w:t>
      </w:r>
      <w:proofErr w:type="spellStart"/>
      <w:r w:rsidRPr="0084500D">
        <w:rPr>
          <w:rFonts w:ascii="Times New Roman" w:eastAsia="Times New Roman" w:hAnsi="Times New Roman" w:cs="Times New Roman"/>
          <w:color w:val="000000"/>
          <w:kern w:val="0"/>
          <w:sz w:val="24"/>
          <w:szCs w:val="24"/>
          <w:lang w:eastAsia="uk-UA"/>
          <w14:ligatures w14:val="none"/>
        </w:rPr>
        <w:t>психодіагностичних</w:t>
      </w:r>
      <w:proofErr w:type="spellEnd"/>
      <w:r w:rsidRPr="0084500D">
        <w:rPr>
          <w:rFonts w:ascii="Times New Roman" w:eastAsia="Times New Roman" w:hAnsi="Times New Roman" w:cs="Times New Roman"/>
          <w:color w:val="000000"/>
          <w:kern w:val="0"/>
          <w:sz w:val="24"/>
          <w:szCs w:val="24"/>
          <w:lang w:eastAsia="uk-UA"/>
          <w14:ligatures w14:val="none"/>
        </w:rPr>
        <w:t xml:space="preserve"> тестів у динаміці, відповідно до галузевих стандартів.</w:t>
      </w:r>
    </w:p>
    <w:p w:rsidR="00F3589E" w:rsidRDefault="00F3589E" w:rsidP="00F3589E">
      <w:pPr>
        <w:pStyle w:val="a3"/>
        <w:numPr>
          <w:ilvl w:val="1"/>
          <w:numId w:val="1"/>
        </w:numPr>
        <w:shd w:val="clear" w:color="auto" w:fill="FFFFFF"/>
        <w:tabs>
          <w:tab w:val="clear" w:pos="1440"/>
        </w:tabs>
        <w:spacing w:after="0" w:line="240" w:lineRule="auto"/>
        <w:ind w:left="851" w:hanging="425"/>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Проведення консультацій лікарями інших спеціальностей. </w:t>
      </w:r>
    </w:p>
    <w:p w:rsidR="00F3589E" w:rsidRDefault="00F3589E" w:rsidP="00F3589E">
      <w:pPr>
        <w:pStyle w:val="a3"/>
        <w:numPr>
          <w:ilvl w:val="1"/>
          <w:numId w:val="1"/>
        </w:numPr>
        <w:shd w:val="clear" w:color="auto" w:fill="FFFFFF"/>
        <w:tabs>
          <w:tab w:val="clear" w:pos="1440"/>
        </w:tabs>
        <w:spacing w:after="0" w:line="240" w:lineRule="auto"/>
        <w:ind w:left="851" w:hanging="425"/>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Застосування фармакотерапії, психотерапії, методів психологічного впливу, а  також реабілітаційної допомоги відповідно до галузевих стандартів.</w:t>
      </w:r>
    </w:p>
    <w:p w:rsidR="00F3589E" w:rsidRDefault="00F3589E" w:rsidP="00F3589E">
      <w:pPr>
        <w:pStyle w:val="a3"/>
        <w:numPr>
          <w:ilvl w:val="1"/>
          <w:numId w:val="1"/>
        </w:numPr>
        <w:shd w:val="clear" w:color="auto" w:fill="FFFFFF"/>
        <w:tabs>
          <w:tab w:val="clear" w:pos="1440"/>
        </w:tabs>
        <w:spacing w:after="0" w:line="240" w:lineRule="auto"/>
        <w:ind w:left="851" w:hanging="425"/>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Своєчасне знеболення на всіх етапах діагностики та лікування: обов’язкове анестезіологічне забезпечення під час виконання всіх </w:t>
      </w:r>
      <w:proofErr w:type="spellStart"/>
      <w:r w:rsidRPr="0084500D">
        <w:rPr>
          <w:rFonts w:ascii="Times New Roman" w:eastAsia="Times New Roman" w:hAnsi="Times New Roman" w:cs="Times New Roman"/>
          <w:color w:val="000000"/>
          <w:kern w:val="0"/>
          <w:sz w:val="24"/>
          <w:szCs w:val="24"/>
          <w:lang w:eastAsia="uk-UA"/>
          <w14:ligatures w14:val="none"/>
        </w:rPr>
        <w:t>інвазивних</w:t>
      </w:r>
      <w:proofErr w:type="spellEnd"/>
      <w:r w:rsidRPr="0084500D">
        <w:rPr>
          <w:rFonts w:ascii="Times New Roman" w:eastAsia="Times New Roman" w:hAnsi="Times New Roman" w:cs="Times New Roman"/>
          <w:color w:val="000000"/>
          <w:kern w:val="0"/>
          <w:sz w:val="24"/>
          <w:szCs w:val="24"/>
          <w:lang w:eastAsia="uk-UA"/>
          <w14:ligatures w14:val="none"/>
        </w:rPr>
        <w:t xml:space="preserve"> діагностичних та інших лікувальних процедур, які цього вимагають, цілодобовий доступ до ненаркотичних та наркотичних знеболювальних засобів. </w:t>
      </w:r>
    </w:p>
    <w:p w:rsidR="00F3589E" w:rsidRDefault="00F3589E" w:rsidP="00F3589E">
      <w:pPr>
        <w:pStyle w:val="a3"/>
        <w:numPr>
          <w:ilvl w:val="1"/>
          <w:numId w:val="1"/>
        </w:numPr>
        <w:shd w:val="clear" w:color="auto" w:fill="FFFFFF"/>
        <w:tabs>
          <w:tab w:val="clear" w:pos="1440"/>
        </w:tabs>
        <w:spacing w:after="0" w:line="240" w:lineRule="auto"/>
        <w:ind w:left="851" w:hanging="425"/>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Забезпечення лікарськими засобами відповідно до Національного переліку основних лікарських засобів, медичними виробами та розхідними матеріалами відповідно до галузевих стандартів у сфері охорони здоров’я. </w:t>
      </w:r>
    </w:p>
    <w:p w:rsidR="00F3589E" w:rsidRDefault="00F3589E" w:rsidP="00F3589E">
      <w:pPr>
        <w:pStyle w:val="a3"/>
        <w:numPr>
          <w:ilvl w:val="1"/>
          <w:numId w:val="1"/>
        </w:numPr>
        <w:shd w:val="clear" w:color="auto" w:fill="FFFFFF"/>
        <w:tabs>
          <w:tab w:val="clear" w:pos="1440"/>
        </w:tabs>
        <w:spacing w:after="0" w:line="240" w:lineRule="auto"/>
        <w:ind w:left="851" w:hanging="425"/>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Направлення пацієнта/пацієнтки для отримання спеціалізованої медичної допомоги за іншими напрямами в інші ЗОЗ або виклик спеціалістів з цих закладів для медичної допомоги  пацієнту/пацієнтці, зокрема,  у випадку загострення супутніх захворювань, у разі неможливості його/її транспортування.</w:t>
      </w:r>
    </w:p>
    <w:p w:rsidR="00F3589E" w:rsidRDefault="00F3589E" w:rsidP="00F3589E">
      <w:pPr>
        <w:pStyle w:val="a3"/>
        <w:numPr>
          <w:ilvl w:val="1"/>
          <w:numId w:val="1"/>
        </w:numPr>
        <w:shd w:val="clear" w:color="auto" w:fill="FFFFFF"/>
        <w:tabs>
          <w:tab w:val="clear" w:pos="1440"/>
        </w:tabs>
        <w:spacing w:after="0" w:line="240" w:lineRule="auto"/>
        <w:ind w:left="851" w:hanging="425"/>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Цілодобовий супровід лікарем-психіатром та </w:t>
      </w:r>
      <w:proofErr w:type="spellStart"/>
      <w:r w:rsidRPr="0084500D">
        <w:rPr>
          <w:rFonts w:ascii="Times New Roman" w:eastAsia="Times New Roman" w:hAnsi="Times New Roman" w:cs="Times New Roman"/>
          <w:color w:val="000000"/>
          <w:kern w:val="0"/>
          <w:sz w:val="24"/>
          <w:szCs w:val="24"/>
          <w:lang w:eastAsia="uk-UA"/>
          <w14:ligatures w14:val="none"/>
        </w:rPr>
        <w:t>медсестринський</w:t>
      </w:r>
      <w:proofErr w:type="spellEnd"/>
      <w:r w:rsidRPr="0084500D">
        <w:rPr>
          <w:rFonts w:ascii="Times New Roman" w:eastAsia="Times New Roman" w:hAnsi="Times New Roman" w:cs="Times New Roman"/>
          <w:color w:val="000000"/>
          <w:kern w:val="0"/>
          <w:sz w:val="24"/>
          <w:szCs w:val="24"/>
          <w:lang w:eastAsia="uk-UA"/>
          <w14:ligatures w14:val="none"/>
        </w:rPr>
        <w:t xml:space="preserve"> догляд за пацієнтом/пацієнткою. </w:t>
      </w:r>
    </w:p>
    <w:p w:rsidR="00F3589E" w:rsidRDefault="00F3589E" w:rsidP="00F3589E">
      <w:pPr>
        <w:pStyle w:val="a3"/>
        <w:numPr>
          <w:ilvl w:val="1"/>
          <w:numId w:val="1"/>
        </w:numPr>
        <w:shd w:val="clear" w:color="auto" w:fill="FFFFFF"/>
        <w:tabs>
          <w:tab w:val="clear" w:pos="1440"/>
        </w:tabs>
        <w:spacing w:after="0" w:line="240" w:lineRule="auto"/>
        <w:ind w:left="851" w:hanging="425"/>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Формування разом з пацієнтом/пацієнткою та/або його/її законним представником і за їх згодою плану лікування, супроводу та реабілітації після завершення стаціонарного етапу лікування. Скерування пацієнта/пацієнтки в спеціалізований </w:t>
      </w:r>
      <w:r w:rsidRPr="0084500D">
        <w:rPr>
          <w:rFonts w:ascii="Times New Roman" w:eastAsia="Times New Roman" w:hAnsi="Times New Roman" w:cs="Times New Roman"/>
          <w:color w:val="000000"/>
          <w:kern w:val="0"/>
          <w:sz w:val="24"/>
          <w:szCs w:val="24"/>
          <w:lang w:eastAsia="uk-UA"/>
          <w14:ligatures w14:val="none"/>
        </w:rPr>
        <w:lastRenderedPageBreak/>
        <w:t xml:space="preserve">заклад для надання йому/їй подальшої психіатричної допомоги в амбулаторних умовах та/або за місцем перебування пацієнта/пацієнтки (спеціалістами та фахівцями мобільної </w:t>
      </w:r>
      <w:proofErr w:type="spellStart"/>
      <w:r w:rsidRPr="0084500D">
        <w:rPr>
          <w:rFonts w:ascii="Times New Roman" w:eastAsia="Times New Roman" w:hAnsi="Times New Roman" w:cs="Times New Roman"/>
          <w:color w:val="000000"/>
          <w:kern w:val="0"/>
          <w:sz w:val="24"/>
          <w:szCs w:val="24"/>
          <w:lang w:eastAsia="uk-UA"/>
          <w14:ligatures w14:val="none"/>
        </w:rPr>
        <w:t>мультидисциплінарної</w:t>
      </w:r>
      <w:proofErr w:type="spellEnd"/>
      <w:r w:rsidRPr="0084500D">
        <w:rPr>
          <w:rFonts w:ascii="Times New Roman" w:eastAsia="Times New Roman" w:hAnsi="Times New Roman" w:cs="Times New Roman"/>
          <w:color w:val="000000"/>
          <w:kern w:val="0"/>
          <w:sz w:val="24"/>
          <w:szCs w:val="24"/>
          <w:lang w:eastAsia="uk-UA"/>
          <w14:ligatures w14:val="none"/>
        </w:rPr>
        <w:t xml:space="preserve"> команди) та/або у заклад первинного рівня для супроводу і лікування пацієнта/пацієнтки сімейними лікарями. </w:t>
      </w:r>
    </w:p>
    <w:p w:rsidR="00F3589E" w:rsidRPr="0084500D" w:rsidRDefault="00F3589E" w:rsidP="00F3589E">
      <w:pPr>
        <w:pStyle w:val="a3"/>
        <w:numPr>
          <w:ilvl w:val="1"/>
          <w:numId w:val="1"/>
        </w:numPr>
        <w:shd w:val="clear" w:color="auto" w:fill="FFFFFF"/>
        <w:tabs>
          <w:tab w:val="clear" w:pos="1440"/>
        </w:tabs>
        <w:spacing w:after="0" w:line="240" w:lineRule="auto"/>
        <w:ind w:left="851" w:hanging="425"/>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b/>
          <w:bCs/>
          <w:color w:val="444746"/>
          <w:kern w:val="0"/>
          <w:sz w:val="24"/>
          <w:szCs w:val="24"/>
          <w:shd w:val="clear" w:color="auto" w:fill="FFFFFF"/>
          <w:lang w:eastAsia="uk-UA"/>
          <w14:ligatures w14:val="none"/>
        </w:rPr>
        <w:t xml:space="preserve">Забезпечення надання медичної допомоги </w:t>
      </w:r>
      <w:proofErr w:type="spellStart"/>
      <w:r w:rsidRPr="0084500D">
        <w:rPr>
          <w:rFonts w:ascii="Times New Roman" w:eastAsia="Times New Roman" w:hAnsi="Times New Roman" w:cs="Times New Roman"/>
          <w:b/>
          <w:bCs/>
          <w:color w:val="444746"/>
          <w:kern w:val="0"/>
          <w:sz w:val="24"/>
          <w:szCs w:val="24"/>
          <w:shd w:val="clear" w:color="auto" w:fill="FFFFFF"/>
          <w:lang w:eastAsia="uk-UA"/>
          <w14:ligatures w14:val="none"/>
        </w:rPr>
        <w:t>телемедичними</w:t>
      </w:r>
      <w:proofErr w:type="spellEnd"/>
      <w:r w:rsidRPr="0084500D">
        <w:rPr>
          <w:rFonts w:ascii="Times New Roman" w:eastAsia="Times New Roman" w:hAnsi="Times New Roman" w:cs="Times New Roman"/>
          <w:b/>
          <w:bCs/>
          <w:color w:val="444746"/>
          <w:kern w:val="0"/>
          <w:sz w:val="24"/>
          <w:szCs w:val="24"/>
          <w:shd w:val="clear" w:color="auto" w:fill="FFFFFF"/>
          <w:lang w:eastAsia="uk-UA"/>
          <w14:ligatures w14:val="none"/>
        </w:rPr>
        <w:t xml:space="preserve"> засобами (</w:t>
      </w:r>
      <w:proofErr w:type="spellStart"/>
      <w:r w:rsidRPr="0084500D">
        <w:rPr>
          <w:rFonts w:ascii="Times New Roman" w:eastAsia="Times New Roman" w:hAnsi="Times New Roman" w:cs="Times New Roman"/>
          <w:b/>
          <w:bCs/>
          <w:color w:val="444746"/>
          <w:kern w:val="0"/>
          <w:sz w:val="24"/>
          <w:szCs w:val="24"/>
          <w:shd w:val="clear" w:color="auto" w:fill="FFFFFF"/>
          <w:lang w:eastAsia="uk-UA"/>
          <w14:ligatures w14:val="none"/>
        </w:rPr>
        <w:t>телеконсультування</w:t>
      </w:r>
      <w:proofErr w:type="spellEnd"/>
      <w:r w:rsidRPr="0084500D">
        <w:rPr>
          <w:rFonts w:ascii="Times New Roman" w:eastAsia="Times New Roman" w:hAnsi="Times New Roman" w:cs="Times New Roman"/>
          <w:b/>
          <w:bCs/>
          <w:color w:val="444746"/>
          <w:kern w:val="0"/>
          <w:sz w:val="24"/>
          <w:szCs w:val="24"/>
          <w:shd w:val="clear" w:color="auto" w:fill="FFFFFF"/>
          <w:lang w:eastAsia="uk-UA"/>
          <w14:ligatures w14:val="none"/>
        </w:rPr>
        <w:t>/</w:t>
      </w:r>
      <w:proofErr w:type="spellStart"/>
      <w:r w:rsidRPr="0084500D">
        <w:rPr>
          <w:rFonts w:ascii="Times New Roman" w:eastAsia="Times New Roman" w:hAnsi="Times New Roman" w:cs="Times New Roman"/>
          <w:b/>
          <w:bCs/>
          <w:color w:val="444746"/>
          <w:kern w:val="0"/>
          <w:sz w:val="24"/>
          <w:szCs w:val="24"/>
          <w:shd w:val="clear" w:color="auto" w:fill="FFFFFF"/>
          <w:lang w:eastAsia="uk-UA"/>
          <w14:ligatures w14:val="none"/>
        </w:rPr>
        <w:t>телевідеоконсультування</w:t>
      </w:r>
      <w:proofErr w:type="spellEnd"/>
      <w:r w:rsidRPr="0084500D">
        <w:rPr>
          <w:rFonts w:ascii="Times New Roman" w:eastAsia="Times New Roman" w:hAnsi="Times New Roman" w:cs="Times New Roman"/>
          <w:b/>
          <w:bCs/>
          <w:color w:val="444746"/>
          <w:kern w:val="0"/>
          <w:sz w:val="24"/>
          <w:szCs w:val="24"/>
          <w:shd w:val="clear" w:color="auto" w:fill="FFFFFF"/>
          <w:lang w:eastAsia="uk-UA"/>
          <w14:ligatures w14:val="none"/>
        </w:rPr>
        <w:t xml:space="preserve"> у режимі реального або відкладеного часу, </w:t>
      </w:r>
      <w:proofErr w:type="spellStart"/>
      <w:r w:rsidRPr="0084500D">
        <w:rPr>
          <w:rFonts w:ascii="Times New Roman" w:eastAsia="Times New Roman" w:hAnsi="Times New Roman" w:cs="Times New Roman"/>
          <w:b/>
          <w:bCs/>
          <w:color w:val="444746"/>
          <w:kern w:val="0"/>
          <w:sz w:val="24"/>
          <w:szCs w:val="24"/>
          <w:shd w:val="clear" w:color="auto" w:fill="FFFFFF"/>
          <w:lang w:eastAsia="uk-UA"/>
          <w14:ligatures w14:val="none"/>
        </w:rPr>
        <w:t>теледіагностики</w:t>
      </w:r>
      <w:proofErr w:type="spellEnd"/>
      <w:r w:rsidRPr="0084500D">
        <w:rPr>
          <w:rFonts w:ascii="Times New Roman" w:eastAsia="Times New Roman" w:hAnsi="Times New Roman" w:cs="Times New Roman"/>
          <w:b/>
          <w:bCs/>
          <w:color w:val="444746"/>
          <w:kern w:val="0"/>
          <w:sz w:val="24"/>
          <w:szCs w:val="24"/>
          <w:shd w:val="clear" w:color="auto" w:fill="FFFFFF"/>
          <w:lang w:eastAsia="uk-UA"/>
          <w14:ligatures w14:val="none"/>
        </w:rPr>
        <w:t>, спостереження у режимі віддаленого моніторингу, телеметрії) разом з обстеженням та із застосуванням інших методів, що не суперечать законодавству, з обов’язковим заповненням облікових форм № 001/</w:t>
      </w:r>
      <w:proofErr w:type="spellStart"/>
      <w:r w:rsidRPr="0084500D">
        <w:rPr>
          <w:rFonts w:ascii="Times New Roman" w:eastAsia="Times New Roman" w:hAnsi="Times New Roman" w:cs="Times New Roman"/>
          <w:b/>
          <w:bCs/>
          <w:color w:val="444746"/>
          <w:kern w:val="0"/>
          <w:sz w:val="24"/>
          <w:szCs w:val="24"/>
          <w:shd w:val="clear" w:color="auto" w:fill="FFFFFF"/>
          <w:lang w:eastAsia="uk-UA"/>
          <w14:ligatures w14:val="none"/>
        </w:rPr>
        <w:t>тм</w:t>
      </w:r>
      <w:proofErr w:type="spellEnd"/>
      <w:r w:rsidRPr="0084500D">
        <w:rPr>
          <w:rFonts w:ascii="Times New Roman" w:eastAsia="Times New Roman" w:hAnsi="Times New Roman" w:cs="Times New Roman"/>
          <w:b/>
          <w:bCs/>
          <w:color w:val="444746"/>
          <w:kern w:val="0"/>
          <w:sz w:val="24"/>
          <w:szCs w:val="24"/>
          <w:shd w:val="clear" w:color="auto" w:fill="FFFFFF"/>
          <w:lang w:eastAsia="uk-UA"/>
          <w14:ligatures w14:val="none"/>
        </w:rPr>
        <w:t xml:space="preserve"> та № 002тм та внесенням інформації в «Журнал обліку </w:t>
      </w:r>
      <w:proofErr w:type="spellStart"/>
      <w:r w:rsidRPr="0084500D">
        <w:rPr>
          <w:rFonts w:ascii="Times New Roman" w:eastAsia="Times New Roman" w:hAnsi="Times New Roman" w:cs="Times New Roman"/>
          <w:b/>
          <w:bCs/>
          <w:color w:val="444746"/>
          <w:kern w:val="0"/>
          <w:sz w:val="24"/>
          <w:szCs w:val="24"/>
          <w:shd w:val="clear" w:color="auto" w:fill="FFFFFF"/>
          <w:lang w:eastAsia="uk-UA"/>
          <w14:ligatures w14:val="none"/>
        </w:rPr>
        <w:t>телемедичних</w:t>
      </w:r>
      <w:proofErr w:type="spellEnd"/>
      <w:r w:rsidRPr="0084500D">
        <w:rPr>
          <w:rFonts w:ascii="Times New Roman" w:eastAsia="Times New Roman" w:hAnsi="Times New Roman" w:cs="Times New Roman"/>
          <w:b/>
          <w:bCs/>
          <w:color w:val="444746"/>
          <w:kern w:val="0"/>
          <w:sz w:val="24"/>
          <w:szCs w:val="24"/>
          <w:shd w:val="clear" w:color="auto" w:fill="FFFFFF"/>
          <w:lang w:eastAsia="uk-UA"/>
          <w14:ligatures w14:val="none"/>
        </w:rPr>
        <w:t xml:space="preserve"> консультацій» (форма №003/</w:t>
      </w:r>
      <w:proofErr w:type="spellStart"/>
      <w:r w:rsidRPr="0084500D">
        <w:rPr>
          <w:rFonts w:ascii="Times New Roman" w:eastAsia="Times New Roman" w:hAnsi="Times New Roman" w:cs="Times New Roman"/>
          <w:b/>
          <w:bCs/>
          <w:color w:val="444746"/>
          <w:kern w:val="0"/>
          <w:sz w:val="24"/>
          <w:szCs w:val="24"/>
          <w:shd w:val="clear" w:color="auto" w:fill="FFFFFF"/>
          <w:lang w:eastAsia="uk-UA"/>
          <w14:ligatures w14:val="none"/>
        </w:rPr>
        <w:t>тм</w:t>
      </w:r>
      <w:proofErr w:type="spellEnd"/>
      <w:r w:rsidRPr="0084500D">
        <w:rPr>
          <w:rFonts w:ascii="Times New Roman" w:eastAsia="Times New Roman" w:hAnsi="Times New Roman" w:cs="Times New Roman"/>
          <w:b/>
          <w:bCs/>
          <w:color w:val="444746"/>
          <w:kern w:val="0"/>
          <w:sz w:val="24"/>
          <w:szCs w:val="24"/>
          <w:shd w:val="clear" w:color="auto" w:fill="FFFFFF"/>
          <w:lang w:eastAsia="uk-UA"/>
          <w14:ligatures w14:val="none"/>
        </w:rPr>
        <w:t>).</w:t>
      </w:r>
    </w:p>
    <w:p w:rsidR="00F3589E" w:rsidRDefault="00F3589E" w:rsidP="00F3589E">
      <w:pPr>
        <w:pStyle w:val="a3"/>
        <w:numPr>
          <w:ilvl w:val="1"/>
          <w:numId w:val="1"/>
        </w:numPr>
        <w:shd w:val="clear" w:color="auto" w:fill="FFFFFF"/>
        <w:tabs>
          <w:tab w:val="clear" w:pos="1440"/>
        </w:tabs>
        <w:spacing w:after="0" w:line="240" w:lineRule="auto"/>
        <w:ind w:left="851" w:hanging="425"/>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Забезпечення харчування в умовах стаціонару. </w:t>
      </w:r>
    </w:p>
    <w:p w:rsidR="00F3589E" w:rsidRPr="0084500D" w:rsidRDefault="00F3589E" w:rsidP="00F3589E">
      <w:pPr>
        <w:pStyle w:val="a3"/>
        <w:numPr>
          <w:ilvl w:val="1"/>
          <w:numId w:val="1"/>
        </w:numPr>
        <w:shd w:val="clear" w:color="auto" w:fill="FFFFFF"/>
        <w:tabs>
          <w:tab w:val="clear" w:pos="1440"/>
        </w:tabs>
        <w:spacing w:after="0" w:line="240" w:lineRule="auto"/>
        <w:ind w:left="851" w:hanging="425"/>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b/>
          <w:bCs/>
          <w:color w:val="000000"/>
          <w:kern w:val="0"/>
          <w:sz w:val="24"/>
          <w:szCs w:val="24"/>
          <w:lang w:eastAsia="uk-UA"/>
          <w14:ligatures w14:val="none"/>
        </w:rPr>
        <w:t xml:space="preserve">Дотримання принципів </w:t>
      </w:r>
      <w:proofErr w:type="spellStart"/>
      <w:r w:rsidRPr="0084500D">
        <w:rPr>
          <w:rFonts w:ascii="Times New Roman" w:eastAsia="Times New Roman" w:hAnsi="Times New Roman" w:cs="Times New Roman"/>
          <w:b/>
          <w:bCs/>
          <w:color w:val="000000"/>
          <w:kern w:val="0"/>
          <w:sz w:val="24"/>
          <w:szCs w:val="24"/>
          <w:lang w:eastAsia="uk-UA"/>
          <w14:ligatures w14:val="none"/>
        </w:rPr>
        <w:t>безбар’єрності</w:t>
      </w:r>
      <w:proofErr w:type="spellEnd"/>
      <w:r w:rsidRPr="0084500D">
        <w:rPr>
          <w:rFonts w:ascii="Times New Roman" w:eastAsia="Times New Roman" w:hAnsi="Times New Roman" w:cs="Times New Roman"/>
          <w:b/>
          <w:bCs/>
          <w:color w:val="000000"/>
          <w:kern w:val="0"/>
          <w:sz w:val="24"/>
          <w:szCs w:val="24"/>
          <w:lang w:eastAsia="uk-UA"/>
          <w14:ligatures w14:val="none"/>
        </w:rPr>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F3589E" w:rsidRDefault="00F3589E" w:rsidP="00F3589E">
      <w:pPr>
        <w:shd w:val="clear" w:color="auto" w:fill="FFFFFF"/>
        <w:spacing w:after="0" w:line="240" w:lineRule="auto"/>
        <w:jc w:val="both"/>
        <w:rPr>
          <w:rFonts w:ascii="Times New Roman" w:eastAsia="Times New Roman" w:hAnsi="Times New Roman" w:cs="Times New Roman"/>
          <w:i/>
          <w:iCs/>
          <w:color w:val="000000"/>
          <w:kern w:val="0"/>
          <w:sz w:val="24"/>
          <w:szCs w:val="24"/>
          <w:lang w:eastAsia="uk-UA"/>
          <w14:ligatures w14:val="none"/>
        </w:rPr>
      </w:pPr>
    </w:p>
    <w:p w:rsidR="00F3589E" w:rsidRPr="0084500D" w:rsidRDefault="00F3589E" w:rsidP="00F3589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i/>
          <w:iCs/>
          <w:color w:val="000000"/>
          <w:kern w:val="0"/>
          <w:sz w:val="24"/>
          <w:szCs w:val="24"/>
          <w:lang w:eastAsia="uk-UA"/>
          <w14:ligatures w14:val="none"/>
        </w:rPr>
        <w:t xml:space="preserve">Додатковий обсяг медичних послуг, який надавач зобов’язується надавати за договором відповідно до медичних потреб пацієнта/пацієнтки (специфікація) за умови відповідності </w:t>
      </w:r>
      <w:r w:rsidRPr="0084500D">
        <w:rPr>
          <w:rFonts w:ascii="Times New Roman" w:eastAsia="Times New Roman" w:hAnsi="Times New Roman" w:cs="Times New Roman"/>
          <w:color w:val="000000"/>
          <w:kern w:val="0"/>
          <w:sz w:val="24"/>
          <w:szCs w:val="24"/>
          <w:shd w:val="clear" w:color="auto" w:fill="FFFFFF"/>
          <w:lang w:eastAsia="uk-UA"/>
          <w14:ligatures w14:val="none"/>
        </w:rPr>
        <w:t>ЗОЗ</w:t>
      </w:r>
      <w:r w:rsidRPr="0084500D">
        <w:rPr>
          <w:rFonts w:ascii="Times New Roman" w:eastAsia="Times New Roman" w:hAnsi="Times New Roman" w:cs="Times New Roman"/>
          <w:i/>
          <w:iCs/>
          <w:color w:val="000000"/>
          <w:kern w:val="0"/>
          <w:sz w:val="24"/>
          <w:szCs w:val="24"/>
          <w:lang w:eastAsia="uk-UA"/>
          <w14:ligatures w14:val="none"/>
        </w:rPr>
        <w:t xml:space="preserve"> додатковим умовам закупівлі:</w:t>
      </w:r>
    </w:p>
    <w:p w:rsidR="00F3589E" w:rsidRPr="0084500D" w:rsidRDefault="00F3589E" w:rsidP="00F3589E">
      <w:pPr>
        <w:shd w:val="clear" w:color="auto" w:fill="FFFFFF"/>
        <w:spacing w:after="0" w:line="240" w:lineRule="auto"/>
        <w:ind w:left="780" w:hanging="360"/>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1.</w:t>
      </w:r>
      <w:r w:rsidRPr="0084500D">
        <w:rPr>
          <w:rFonts w:ascii="Times New Roman" w:eastAsia="Times New Roman" w:hAnsi="Times New Roman" w:cs="Times New Roman"/>
          <w:color w:val="000000"/>
          <w:kern w:val="0"/>
          <w:sz w:val="14"/>
          <w:szCs w:val="14"/>
          <w:lang w:eastAsia="uk-UA"/>
          <w14:ligatures w14:val="none"/>
        </w:rPr>
        <w:t xml:space="preserve">  </w:t>
      </w:r>
      <w:r w:rsidRPr="0084500D">
        <w:rPr>
          <w:rFonts w:ascii="Times New Roman" w:eastAsia="Times New Roman" w:hAnsi="Times New Roman" w:cs="Times New Roman"/>
          <w:color w:val="000000"/>
          <w:kern w:val="0"/>
          <w:sz w:val="14"/>
          <w:szCs w:val="14"/>
          <w:lang w:eastAsia="uk-UA"/>
          <w14:ligatures w14:val="none"/>
        </w:rPr>
        <w:tab/>
      </w:r>
      <w:r w:rsidRPr="0084500D">
        <w:rPr>
          <w:rFonts w:ascii="Times New Roman" w:eastAsia="Times New Roman" w:hAnsi="Times New Roman" w:cs="Times New Roman"/>
          <w:color w:val="000000"/>
          <w:kern w:val="0"/>
          <w:sz w:val="24"/>
          <w:szCs w:val="24"/>
          <w:lang w:eastAsia="uk-UA"/>
          <w14:ligatures w14:val="none"/>
        </w:rPr>
        <w:t>Лікування пацієнта/пацієнтки із загрозливими для життя станами (гостра інтоксикація психоактивними речовинами важкого ступеня, алкогольний делірій, синдром відміни психоактивних речовин, злоякісний нейролептичний/</w:t>
      </w:r>
      <w:proofErr w:type="spellStart"/>
      <w:r w:rsidRPr="0084500D">
        <w:rPr>
          <w:rFonts w:ascii="Times New Roman" w:eastAsia="Times New Roman" w:hAnsi="Times New Roman" w:cs="Times New Roman"/>
          <w:color w:val="000000"/>
          <w:kern w:val="0"/>
          <w:sz w:val="24"/>
          <w:szCs w:val="24"/>
          <w:lang w:eastAsia="uk-UA"/>
          <w14:ligatures w14:val="none"/>
        </w:rPr>
        <w:t>серотоніновий</w:t>
      </w:r>
      <w:proofErr w:type="spellEnd"/>
      <w:r w:rsidRPr="0084500D">
        <w:rPr>
          <w:rFonts w:ascii="Times New Roman" w:eastAsia="Times New Roman" w:hAnsi="Times New Roman" w:cs="Times New Roman"/>
          <w:color w:val="000000"/>
          <w:kern w:val="0"/>
          <w:sz w:val="24"/>
          <w:szCs w:val="24"/>
          <w:lang w:eastAsia="uk-UA"/>
          <w14:ligatures w14:val="none"/>
        </w:rPr>
        <w:t xml:space="preserve"> синдром, епілептичний статус, </w:t>
      </w:r>
      <w:proofErr w:type="spellStart"/>
      <w:r w:rsidRPr="0084500D">
        <w:rPr>
          <w:rFonts w:ascii="Times New Roman" w:eastAsia="Times New Roman" w:hAnsi="Times New Roman" w:cs="Times New Roman"/>
          <w:color w:val="000000"/>
          <w:kern w:val="0"/>
          <w:sz w:val="24"/>
          <w:szCs w:val="24"/>
          <w:lang w:eastAsia="uk-UA"/>
          <w14:ligatures w14:val="none"/>
        </w:rPr>
        <w:t>фебрильна</w:t>
      </w:r>
      <w:proofErr w:type="spellEnd"/>
      <w:r w:rsidRPr="0084500D">
        <w:rPr>
          <w:rFonts w:ascii="Times New Roman" w:eastAsia="Times New Roman" w:hAnsi="Times New Roman" w:cs="Times New Roman"/>
          <w:color w:val="000000"/>
          <w:kern w:val="0"/>
          <w:sz w:val="24"/>
          <w:szCs w:val="24"/>
          <w:lang w:eastAsia="uk-UA"/>
          <w14:ligatures w14:val="none"/>
        </w:rPr>
        <w:t xml:space="preserve"> шизофренія, </w:t>
      </w:r>
      <w:proofErr w:type="spellStart"/>
      <w:r w:rsidRPr="0084500D">
        <w:rPr>
          <w:rFonts w:ascii="Times New Roman" w:eastAsia="Times New Roman" w:hAnsi="Times New Roman" w:cs="Times New Roman"/>
          <w:color w:val="000000"/>
          <w:kern w:val="0"/>
          <w:sz w:val="24"/>
          <w:szCs w:val="24"/>
          <w:lang w:eastAsia="uk-UA"/>
          <w14:ligatures w14:val="none"/>
        </w:rPr>
        <w:t>суїцидальна</w:t>
      </w:r>
      <w:proofErr w:type="spellEnd"/>
      <w:r w:rsidRPr="0084500D">
        <w:rPr>
          <w:rFonts w:ascii="Times New Roman" w:eastAsia="Times New Roman" w:hAnsi="Times New Roman" w:cs="Times New Roman"/>
          <w:color w:val="000000"/>
          <w:kern w:val="0"/>
          <w:sz w:val="24"/>
          <w:szCs w:val="24"/>
          <w:lang w:eastAsia="uk-UA"/>
          <w14:ligatures w14:val="none"/>
        </w:rPr>
        <w:t xml:space="preserve"> поведінка, гостре психомоторне збудження та інші) в умовах палати/відділення інтенсивної терапії. </w:t>
      </w:r>
    </w:p>
    <w:p w:rsidR="00F3589E" w:rsidRPr="0084500D" w:rsidRDefault="00F3589E" w:rsidP="00F3589E">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w:t>
      </w:r>
    </w:p>
    <w:p w:rsidR="00F3589E" w:rsidRPr="0084500D" w:rsidRDefault="00F3589E" w:rsidP="00F3589E">
      <w:pPr>
        <w:shd w:val="clear" w:color="auto" w:fill="FFFFFF"/>
        <w:spacing w:after="0" w:line="240" w:lineRule="auto"/>
        <w:jc w:val="center"/>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b/>
          <w:bCs/>
          <w:color w:val="000000"/>
          <w:kern w:val="0"/>
          <w:sz w:val="24"/>
          <w:szCs w:val="24"/>
          <w:lang w:eastAsia="uk-UA"/>
          <w14:ligatures w14:val="none"/>
        </w:rPr>
        <w:t>ПСИХІАТРИЧНА ДОПОМОГА ДОРОСЛИМ ТА ДІТЯМ У СТАЦІОНАРНИХ УМОВАХ</w:t>
      </w:r>
    </w:p>
    <w:p w:rsidR="00F3589E" w:rsidRDefault="00F3589E" w:rsidP="00F3589E">
      <w:pPr>
        <w:shd w:val="clear" w:color="auto" w:fill="FFFFFF"/>
        <w:spacing w:after="0" w:line="240" w:lineRule="auto"/>
        <w:jc w:val="center"/>
        <w:rPr>
          <w:rFonts w:ascii="Times New Roman" w:eastAsia="Times New Roman" w:hAnsi="Times New Roman" w:cs="Times New Roman"/>
          <w:b/>
          <w:bCs/>
          <w:color w:val="000000"/>
          <w:kern w:val="0"/>
          <w:sz w:val="24"/>
          <w:szCs w:val="24"/>
          <w:lang w:eastAsia="uk-UA"/>
          <w14:ligatures w14:val="none"/>
        </w:rPr>
      </w:pPr>
    </w:p>
    <w:p w:rsidR="00F3589E" w:rsidRDefault="00F3589E" w:rsidP="00F3589E">
      <w:pPr>
        <w:shd w:val="clear" w:color="auto" w:fill="FFFFFF"/>
        <w:spacing w:after="0" w:line="240" w:lineRule="auto"/>
        <w:jc w:val="center"/>
        <w:rPr>
          <w:rFonts w:ascii="Times New Roman" w:eastAsia="Times New Roman" w:hAnsi="Times New Roman" w:cs="Times New Roman"/>
          <w:b/>
          <w:bCs/>
          <w:color w:val="000000"/>
          <w:kern w:val="0"/>
          <w:sz w:val="24"/>
          <w:szCs w:val="24"/>
          <w:lang w:eastAsia="uk-UA"/>
          <w14:ligatures w14:val="none"/>
        </w:rPr>
      </w:pPr>
      <w:r w:rsidRPr="0084500D">
        <w:rPr>
          <w:rFonts w:ascii="Times New Roman" w:eastAsia="Times New Roman" w:hAnsi="Times New Roman" w:cs="Times New Roman"/>
          <w:b/>
          <w:bCs/>
          <w:color w:val="000000"/>
          <w:kern w:val="0"/>
          <w:sz w:val="24"/>
          <w:szCs w:val="24"/>
          <w:lang w:eastAsia="uk-UA"/>
          <w14:ligatures w14:val="none"/>
        </w:rPr>
        <w:t>Умови закупівлі медичних послуг</w:t>
      </w:r>
    </w:p>
    <w:p w:rsidR="00F3589E" w:rsidRPr="0084500D" w:rsidRDefault="00F3589E" w:rsidP="00F3589E">
      <w:pPr>
        <w:shd w:val="clear" w:color="auto" w:fill="FFFFFF"/>
        <w:spacing w:after="0" w:line="240" w:lineRule="auto"/>
        <w:jc w:val="center"/>
        <w:rPr>
          <w:rFonts w:ascii="Times New Roman" w:eastAsia="Times New Roman" w:hAnsi="Times New Roman" w:cs="Times New Roman"/>
          <w:b/>
          <w:bCs/>
          <w:kern w:val="0"/>
          <w:sz w:val="24"/>
          <w:szCs w:val="24"/>
          <w:lang w:eastAsia="uk-UA"/>
          <w14:ligatures w14:val="none"/>
        </w:rPr>
      </w:pPr>
    </w:p>
    <w:p w:rsidR="00F3589E" w:rsidRPr="0084500D" w:rsidRDefault="00F3589E" w:rsidP="00F3589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i/>
          <w:iCs/>
          <w:color w:val="000000"/>
          <w:kern w:val="0"/>
          <w:sz w:val="24"/>
          <w:szCs w:val="24"/>
          <w:lang w:eastAsia="uk-UA"/>
          <w14:ligatures w14:val="none"/>
        </w:rPr>
        <w:t xml:space="preserve">Умови надання послуги: </w:t>
      </w:r>
      <w:r w:rsidRPr="0084500D">
        <w:rPr>
          <w:rFonts w:ascii="Times New Roman" w:eastAsia="Times New Roman" w:hAnsi="Times New Roman" w:cs="Times New Roman"/>
          <w:color w:val="000000"/>
          <w:kern w:val="0"/>
          <w:sz w:val="24"/>
          <w:szCs w:val="24"/>
          <w:lang w:eastAsia="uk-UA"/>
          <w14:ligatures w14:val="none"/>
        </w:rPr>
        <w:t>стаціонарно. </w:t>
      </w:r>
    </w:p>
    <w:p w:rsidR="00F3589E" w:rsidRPr="0084500D" w:rsidRDefault="00F3589E" w:rsidP="00F3589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i/>
          <w:iCs/>
          <w:color w:val="000000"/>
          <w:kern w:val="0"/>
          <w:sz w:val="24"/>
          <w:szCs w:val="24"/>
          <w:lang w:eastAsia="uk-UA"/>
          <w14:ligatures w14:val="none"/>
        </w:rPr>
        <w:t>Підстави надання послуги: </w:t>
      </w:r>
    </w:p>
    <w:p w:rsidR="00F3589E" w:rsidRPr="0084500D" w:rsidRDefault="00F3589E" w:rsidP="00F3589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направлення лікаря з надання ПМД, якого обрано за декларацією про вибір лікаря; </w:t>
      </w:r>
    </w:p>
    <w:p w:rsidR="00F3589E" w:rsidRPr="0084500D" w:rsidRDefault="00F3589E" w:rsidP="00F3589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направлення лікуючого лікаря; </w:t>
      </w:r>
    </w:p>
    <w:p w:rsidR="00F3589E" w:rsidRPr="0084500D" w:rsidRDefault="00F3589E" w:rsidP="00F3589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 </w:t>
      </w:r>
      <w:proofErr w:type="spellStart"/>
      <w:r w:rsidRPr="0084500D">
        <w:rPr>
          <w:rFonts w:ascii="Times New Roman" w:eastAsia="Times New Roman" w:hAnsi="Times New Roman" w:cs="Times New Roman"/>
          <w:color w:val="000000"/>
          <w:kern w:val="0"/>
          <w:sz w:val="24"/>
          <w:szCs w:val="24"/>
          <w:lang w:eastAsia="uk-UA"/>
          <w14:ligatures w14:val="none"/>
        </w:rPr>
        <w:t>самозвернення</w:t>
      </w:r>
      <w:proofErr w:type="spellEnd"/>
      <w:r w:rsidRPr="0084500D">
        <w:rPr>
          <w:rFonts w:ascii="Times New Roman" w:eastAsia="Times New Roman" w:hAnsi="Times New Roman" w:cs="Times New Roman"/>
          <w:color w:val="000000"/>
          <w:kern w:val="0"/>
          <w:sz w:val="24"/>
          <w:szCs w:val="24"/>
          <w:lang w:eastAsia="uk-UA"/>
          <w14:ligatures w14:val="none"/>
        </w:rPr>
        <w:t>; </w:t>
      </w:r>
    </w:p>
    <w:p w:rsidR="00F3589E" w:rsidRPr="0084500D" w:rsidRDefault="00F3589E" w:rsidP="00F3589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доставлення бригадою екстреної (швидкої) медичної допомоги; </w:t>
      </w:r>
    </w:p>
    <w:p w:rsidR="00F3589E" w:rsidRPr="0084500D" w:rsidRDefault="00F3589E" w:rsidP="00F3589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доставлення поліцейськими в межах положення про поліцейське піклування відповідно до статті 41 Закону України «Про Національну поліцію»; </w:t>
      </w:r>
    </w:p>
    <w:p w:rsidR="00F3589E" w:rsidRPr="0084500D" w:rsidRDefault="00F3589E" w:rsidP="00F3589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 переведення з іншого </w:t>
      </w:r>
      <w:r w:rsidRPr="0084500D">
        <w:rPr>
          <w:rFonts w:ascii="Times New Roman" w:eastAsia="Times New Roman" w:hAnsi="Times New Roman" w:cs="Times New Roman"/>
          <w:color w:val="000000"/>
          <w:kern w:val="0"/>
          <w:sz w:val="24"/>
          <w:szCs w:val="24"/>
          <w:shd w:val="clear" w:color="auto" w:fill="FFFFFF"/>
          <w:lang w:eastAsia="uk-UA"/>
          <w14:ligatures w14:val="none"/>
        </w:rPr>
        <w:t>ЗОЗ</w:t>
      </w:r>
      <w:r w:rsidRPr="0084500D">
        <w:rPr>
          <w:rFonts w:ascii="Times New Roman" w:eastAsia="Times New Roman" w:hAnsi="Times New Roman" w:cs="Times New Roman"/>
          <w:color w:val="000000"/>
          <w:kern w:val="0"/>
          <w:sz w:val="24"/>
          <w:szCs w:val="24"/>
          <w:lang w:eastAsia="uk-UA"/>
          <w14:ligatures w14:val="none"/>
        </w:rPr>
        <w:t xml:space="preserve"> та/або клінічного підрозділу </w:t>
      </w:r>
      <w:r w:rsidRPr="0084500D">
        <w:rPr>
          <w:rFonts w:ascii="Times New Roman" w:eastAsia="Times New Roman" w:hAnsi="Times New Roman" w:cs="Times New Roman"/>
          <w:color w:val="000000"/>
          <w:kern w:val="0"/>
          <w:sz w:val="24"/>
          <w:szCs w:val="24"/>
          <w:shd w:val="clear" w:color="auto" w:fill="FFFFFF"/>
          <w:lang w:eastAsia="uk-UA"/>
          <w14:ligatures w14:val="none"/>
        </w:rPr>
        <w:t>ЗОЗ</w:t>
      </w:r>
      <w:r w:rsidRPr="0084500D">
        <w:rPr>
          <w:rFonts w:ascii="Times New Roman" w:eastAsia="Times New Roman" w:hAnsi="Times New Roman" w:cs="Times New Roman"/>
          <w:color w:val="000000"/>
          <w:kern w:val="0"/>
          <w:sz w:val="24"/>
          <w:szCs w:val="24"/>
          <w:lang w:eastAsia="uk-UA"/>
          <w14:ligatures w14:val="none"/>
        </w:rPr>
        <w:t>; </w:t>
      </w:r>
    </w:p>
    <w:p w:rsidR="00F3589E" w:rsidRPr="0084500D" w:rsidRDefault="00F3589E" w:rsidP="00F3589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за рішенням суду, у випадку, якщо пацієнт/пацієнтка не дає згоди на госпіталізацію відповідно до Закону України «Про психіатричну допомогу». </w:t>
      </w:r>
    </w:p>
    <w:p w:rsidR="00F3589E" w:rsidRDefault="00F3589E" w:rsidP="00F3589E">
      <w:pPr>
        <w:shd w:val="clear" w:color="auto" w:fill="FFFFFF"/>
        <w:spacing w:after="0" w:line="240" w:lineRule="auto"/>
        <w:jc w:val="both"/>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w:t>
      </w:r>
    </w:p>
    <w:p w:rsidR="00F3589E" w:rsidRPr="0084500D" w:rsidRDefault="00F3589E" w:rsidP="00F3589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i/>
          <w:iCs/>
          <w:color w:val="000000"/>
          <w:kern w:val="0"/>
          <w:sz w:val="24"/>
          <w:szCs w:val="24"/>
          <w:lang w:eastAsia="uk-UA"/>
          <w14:ligatures w14:val="none"/>
        </w:rPr>
        <w:t>Вимоги до організації надання послуги: </w:t>
      </w:r>
    </w:p>
    <w:p w:rsidR="00F3589E" w:rsidRPr="0084500D" w:rsidRDefault="00F3589E" w:rsidP="00F3589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Забезпечення психіатричного огляду пацієнтів із визначенням потреби в їхній госпіталізації  та забезпечення формування лікарем-психіатром (лікарем-психіатром дитячим за умови надання допомоги дітям) у співпраці з пацієнтами індивідуального плану лікування і реабілітації.</w:t>
      </w:r>
    </w:p>
    <w:p w:rsidR="00F3589E" w:rsidRPr="0084500D" w:rsidRDefault="00F3589E" w:rsidP="00F3589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Наявність палат/и для ізоляції пацієнтів з розладами психіки та поведінки, які перебувають у стані психомоторного збудження і які  становлять безпосередню небезпеку для них або інших осіб.</w:t>
      </w:r>
    </w:p>
    <w:p w:rsidR="00F3589E" w:rsidRPr="0084500D" w:rsidRDefault="00F3589E" w:rsidP="00F3589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Забезпечення проведення лабораторних досліджень, визначених у специфікаціях, у </w:t>
      </w:r>
      <w:r w:rsidRPr="0084500D">
        <w:rPr>
          <w:rFonts w:ascii="Times New Roman" w:eastAsia="Times New Roman" w:hAnsi="Times New Roman" w:cs="Times New Roman"/>
          <w:color w:val="000000"/>
          <w:kern w:val="0"/>
          <w:sz w:val="24"/>
          <w:szCs w:val="24"/>
          <w:shd w:val="clear" w:color="auto" w:fill="FFFFFF"/>
          <w:lang w:eastAsia="uk-UA"/>
          <w14:ligatures w14:val="none"/>
        </w:rPr>
        <w:t xml:space="preserve">ЗОЗ </w:t>
      </w:r>
      <w:r w:rsidRPr="0084500D">
        <w:rPr>
          <w:rFonts w:ascii="Times New Roman" w:eastAsia="Times New Roman" w:hAnsi="Times New Roman" w:cs="Times New Roman"/>
          <w:color w:val="000000"/>
          <w:kern w:val="0"/>
          <w:sz w:val="24"/>
          <w:szCs w:val="24"/>
          <w:lang w:eastAsia="uk-UA"/>
          <w14:ligatures w14:val="none"/>
        </w:rPr>
        <w:t xml:space="preserve">або на умовах </w:t>
      </w:r>
      <w:r w:rsidRPr="0084500D">
        <w:rPr>
          <w:rFonts w:ascii="Times New Roman" w:eastAsia="Times New Roman" w:hAnsi="Times New Roman" w:cs="Times New Roman"/>
          <w:color w:val="000000"/>
          <w:kern w:val="0"/>
          <w:sz w:val="24"/>
          <w:szCs w:val="24"/>
          <w:shd w:val="clear" w:color="auto" w:fill="FFFFFF"/>
          <w:lang w:eastAsia="uk-UA"/>
          <w14:ligatures w14:val="none"/>
        </w:rPr>
        <w:t xml:space="preserve">оренди, </w:t>
      </w:r>
      <w:proofErr w:type="spellStart"/>
      <w:r w:rsidRPr="0084500D">
        <w:rPr>
          <w:rFonts w:ascii="Times New Roman" w:eastAsia="Times New Roman" w:hAnsi="Times New Roman" w:cs="Times New Roman"/>
          <w:color w:val="000000"/>
          <w:kern w:val="0"/>
          <w:sz w:val="24"/>
          <w:szCs w:val="24"/>
          <w:shd w:val="clear" w:color="auto" w:fill="FFFFFF"/>
          <w:lang w:eastAsia="uk-UA"/>
          <w14:ligatures w14:val="none"/>
        </w:rPr>
        <w:t>підряду</w:t>
      </w:r>
      <w:proofErr w:type="spellEnd"/>
      <w:r w:rsidRPr="0084500D">
        <w:rPr>
          <w:rFonts w:ascii="Times New Roman" w:eastAsia="Times New Roman" w:hAnsi="Times New Roman" w:cs="Times New Roman"/>
          <w:color w:val="000000"/>
          <w:kern w:val="0"/>
          <w:sz w:val="24"/>
          <w:szCs w:val="24"/>
          <w:shd w:val="clear" w:color="auto" w:fill="FFFFFF"/>
          <w:lang w:eastAsia="uk-UA"/>
          <w14:ligatures w14:val="none"/>
        </w:rPr>
        <w:t xml:space="preserve"> та інших умов  користування</w:t>
      </w:r>
      <w:r w:rsidRPr="0084500D">
        <w:rPr>
          <w:rFonts w:ascii="Times New Roman" w:eastAsia="Times New Roman" w:hAnsi="Times New Roman" w:cs="Times New Roman"/>
          <w:color w:val="000000"/>
          <w:kern w:val="0"/>
          <w:sz w:val="24"/>
          <w:szCs w:val="24"/>
          <w:lang w:eastAsia="uk-UA"/>
          <w14:ligatures w14:val="none"/>
        </w:rPr>
        <w:t>. </w:t>
      </w:r>
    </w:p>
    <w:p w:rsidR="00F3589E" w:rsidRPr="0084500D" w:rsidRDefault="00F3589E" w:rsidP="00F3589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lastRenderedPageBreak/>
        <w:t xml:space="preserve">Забезпечення проведення інструментальних досліджень, визначених у специфікаціях, у </w:t>
      </w:r>
      <w:r w:rsidRPr="0084500D">
        <w:rPr>
          <w:rFonts w:ascii="Times New Roman" w:eastAsia="Times New Roman" w:hAnsi="Times New Roman" w:cs="Times New Roman"/>
          <w:color w:val="000000"/>
          <w:kern w:val="0"/>
          <w:sz w:val="24"/>
          <w:szCs w:val="24"/>
          <w:shd w:val="clear" w:color="auto" w:fill="FFFFFF"/>
          <w:lang w:eastAsia="uk-UA"/>
          <w14:ligatures w14:val="none"/>
        </w:rPr>
        <w:t>ЗОЗ</w:t>
      </w:r>
      <w:r w:rsidRPr="0084500D">
        <w:rPr>
          <w:rFonts w:ascii="Times New Roman" w:eastAsia="Times New Roman" w:hAnsi="Times New Roman" w:cs="Times New Roman"/>
          <w:color w:val="000000"/>
          <w:kern w:val="0"/>
          <w:sz w:val="24"/>
          <w:szCs w:val="24"/>
          <w:lang w:eastAsia="uk-UA"/>
          <w14:ligatures w14:val="none"/>
        </w:rPr>
        <w:t xml:space="preserve"> або на умовах </w:t>
      </w:r>
      <w:r w:rsidRPr="0084500D">
        <w:rPr>
          <w:rFonts w:ascii="Times New Roman" w:eastAsia="Times New Roman" w:hAnsi="Times New Roman" w:cs="Times New Roman"/>
          <w:color w:val="000000"/>
          <w:kern w:val="0"/>
          <w:sz w:val="24"/>
          <w:szCs w:val="24"/>
          <w:shd w:val="clear" w:color="auto" w:fill="FFFFFF"/>
          <w:lang w:eastAsia="uk-UA"/>
          <w14:ligatures w14:val="none"/>
        </w:rPr>
        <w:t xml:space="preserve">оренди, </w:t>
      </w:r>
      <w:proofErr w:type="spellStart"/>
      <w:r w:rsidRPr="0084500D">
        <w:rPr>
          <w:rFonts w:ascii="Times New Roman" w:eastAsia="Times New Roman" w:hAnsi="Times New Roman" w:cs="Times New Roman"/>
          <w:color w:val="000000"/>
          <w:kern w:val="0"/>
          <w:sz w:val="24"/>
          <w:szCs w:val="24"/>
          <w:shd w:val="clear" w:color="auto" w:fill="FFFFFF"/>
          <w:lang w:eastAsia="uk-UA"/>
          <w14:ligatures w14:val="none"/>
        </w:rPr>
        <w:t>підряду</w:t>
      </w:r>
      <w:proofErr w:type="spellEnd"/>
      <w:r w:rsidRPr="0084500D">
        <w:rPr>
          <w:rFonts w:ascii="Times New Roman" w:eastAsia="Times New Roman" w:hAnsi="Times New Roman" w:cs="Times New Roman"/>
          <w:color w:val="000000"/>
          <w:kern w:val="0"/>
          <w:sz w:val="24"/>
          <w:szCs w:val="24"/>
          <w:shd w:val="clear" w:color="auto" w:fill="FFFFFF"/>
          <w:lang w:eastAsia="uk-UA"/>
          <w14:ligatures w14:val="none"/>
        </w:rPr>
        <w:t xml:space="preserve"> та інших умов  користування</w:t>
      </w:r>
      <w:r w:rsidRPr="0084500D">
        <w:rPr>
          <w:rFonts w:ascii="Times New Roman" w:eastAsia="Times New Roman" w:hAnsi="Times New Roman" w:cs="Times New Roman"/>
          <w:color w:val="000000"/>
          <w:kern w:val="0"/>
          <w:sz w:val="24"/>
          <w:szCs w:val="24"/>
          <w:lang w:eastAsia="uk-UA"/>
          <w14:ligatures w14:val="none"/>
        </w:rPr>
        <w:t>. </w:t>
      </w:r>
    </w:p>
    <w:p w:rsidR="00F3589E" w:rsidRPr="0084500D" w:rsidRDefault="00F3589E" w:rsidP="00F3589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Забезпечення проведення необхідних </w:t>
      </w:r>
      <w:proofErr w:type="spellStart"/>
      <w:r w:rsidRPr="0084500D">
        <w:rPr>
          <w:rFonts w:ascii="Times New Roman" w:eastAsia="Times New Roman" w:hAnsi="Times New Roman" w:cs="Times New Roman"/>
          <w:color w:val="000000"/>
          <w:kern w:val="0"/>
          <w:sz w:val="24"/>
          <w:szCs w:val="24"/>
          <w:lang w:eastAsia="uk-UA"/>
          <w14:ligatures w14:val="none"/>
        </w:rPr>
        <w:t>психодіагностичних</w:t>
      </w:r>
      <w:proofErr w:type="spellEnd"/>
      <w:r w:rsidRPr="0084500D">
        <w:rPr>
          <w:rFonts w:ascii="Times New Roman" w:eastAsia="Times New Roman" w:hAnsi="Times New Roman" w:cs="Times New Roman"/>
          <w:color w:val="000000"/>
          <w:kern w:val="0"/>
          <w:sz w:val="24"/>
          <w:szCs w:val="24"/>
          <w:lang w:eastAsia="uk-UA"/>
          <w14:ligatures w14:val="none"/>
        </w:rPr>
        <w:t xml:space="preserve"> тестів у динаміці, відповідно до галузевих стандартів.</w:t>
      </w:r>
    </w:p>
    <w:p w:rsidR="00F3589E" w:rsidRPr="0084500D" w:rsidRDefault="00F3589E" w:rsidP="00F3589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Забезпечення своєчасного знеболення всіх болісних діагностичних та лікувальних процедур. Цілодобове забезпечення ненаркотичними та наркотичними знеболювальними засобами.</w:t>
      </w:r>
    </w:p>
    <w:p w:rsidR="00F3589E" w:rsidRPr="0084500D" w:rsidRDefault="00F3589E" w:rsidP="00F3589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Забезпечення фармакотерапії, психотерапії, методів психологічного впливу, а також реабілітаційної допомоги відповідно до галузевих стандартів</w:t>
      </w:r>
    </w:p>
    <w:p w:rsidR="00F3589E" w:rsidRPr="0084500D" w:rsidRDefault="00F3589E" w:rsidP="00F3589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Забезпечення надання профільними фахівцями (з числа працівників надавача або за договором </w:t>
      </w:r>
      <w:proofErr w:type="spellStart"/>
      <w:r w:rsidRPr="0084500D">
        <w:rPr>
          <w:rFonts w:ascii="Times New Roman" w:eastAsia="Times New Roman" w:hAnsi="Times New Roman" w:cs="Times New Roman"/>
          <w:color w:val="000000"/>
          <w:kern w:val="0"/>
          <w:sz w:val="24"/>
          <w:szCs w:val="24"/>
          <w:lang w:eastAsia="uk-UA"/>
          <w14:ligatures w14:val="none"/>
        </w:rPr>
        <w:t>підряду</w:t>
      </w:r>
      <w:proofErr w:type="spellEnd"/>
      <w:r w:rsidRPr="0084500D">
        <w:rPr>
          <w:rFonts w:ascii="Times New Roman" w:eastAsia="Times New Roman" w:hAnsi="Times New Roman" w:cs="Times New Roman"/>
          <w:color w:val="000000"/>
          <w:kern w:val="0"/>
          <w:sz w:val="24"/>
          <w:szCs w:val="24"/>
          <w:lang w:eastAsia="uk-UA"/>
          <w14:ligatures w14:val="none"/>
        </w:rPr>
        <w:t>) медичної допомоги пацієнтам при загостренні у них супутніх захворювань в умовах психіатричного стаціонару при відсутності показів для переведення пацієнтів в інший заклад/клінічний підрозділ закладу або у разі неможливості його транспортування.</w:t>
      </w:r>
    </w:p>
    <w:p w:rsidR="00F3589E" w:rsidRPr="0084500D" w:rsidRDefault="00F3589E" w:rsidP="00F3589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Забезпечення направлення пацієнтів для отримання спеціалізованої медичної допомоги за іншими напрямами в інші ЗОЗ. </w:t>
      </w:r>
    </w:p>
    <w:p w:rsidR="00F3589E" w:rsidRPr="0084500D" w:rsidRDefault="00F3589E" w:rsidP="00F3589E">
      <w:pPr>
        <w:numPr>
          <w:ilvl w:val="0"/>
          <w:numId w:val="2"/>
        </w:numPr>
        <w:shd w:val="clear" w:color="auto" w:fill="FFFFFF"/>
        <w:spacing w:after="0" w:line="240" w:lineRule="auto"/>
        <w:jc w:val="both"/>
        <w:textAlignment w:val="baseline"/>
        <w:rPr>
          <w:rFonts w:ascii="Times New Roman" w:eastAsia="Times New Roman" w:hAnsi="Times New Roman" w:cs="Times New Roman"/>
          <w:b/>
          <w:bCs/>
          <w:color w:val="000000"/>
          <w:kern w:val="0"/>
          <w:sz w:val="24"/>
          <w:szCs w:val="24"/>
          <w:lang w:eastAsia="uk-UA"/>
          <w14:ligatures w14:val="none"/>
        </w:rPr>
      </w:pPr>
      <w:r w:rsidRPr="0084500D">
        <w:rPr>
          <w:rFonts w:ascii="Times New Roman" w:eastAsia="Times New Roman" w:hAnsi="Times New Roman" w:cs="Times New Roman"/>
          <w:b/>
          <w:bCs/>
          <w:color w:val="444746"/>
          <w:kern w:val="0"/>
          <w:sz w:val="24"/>
          <w:szCs w:val="24"/>
          <w:lang w:eastAsia="uk-UA"/>
          <w14:ligatures w14:val="none"/>
        </w:rPr>
        <w:t xml:space="preserve">Забезпечення проведення консультацій, зокрема </w:t>
      </w:r>
      <w:proofErr w:type="spellStart"/>
      <w:r w:rsidRPr="0084500D">
        <w:rPr>
          <w:rFonts w:ascii="Times New Roman" w:eastAsia="Times New Roman" w:hAnsi="Times New Roman" w:cs="Times New Roman"/>
          <w:b/>
          <w:bCs/>
          <w:color w:val="444746"/>
          <w:kern w:val="0"/>
          <w:sz w:val="24"/>
          <w:szCs w:val="24"/>
          <w:lang w:eastAsia="uk-UA"/>
          <w14:ligatures w14:val="none"/>
        </w:rPr>
        <w:t>телемедичними</w:t>
      </w:r>
      <w:proofErr w:type="spellEnd"/>
      <w:r w:rsidRPr="0084500D">
        <w:rPr>
          <w:rFonts w:ascii="Times New Roman" w:eastAsia="Times New Roman" w:hAnsi="Times New Roman" w:cs="Times New Roman"/>
          <w:b/>
          <w:bCs/>
          <w:color w:val="444746"/>
          <w:kern w:val="0"/>
          <w:sz w:val="24"/>
          <w:szCs w:val="24"/>
          <w:lang w:eastAsia="uk-UA"/>
          <w14:ligatures w14:val="none"/>
        </w:rPr>
        <w:t xml:space="preserve"> засобами (</w:t>
      </w:r>
      <w:proofErr w:type="spellStart"/>
      <w:r w:rsidRPr="0084500D">
        <w:rPr>
          <w:rFonts w:ascii="Times New Roman" w:eastAsia="Times New Roman" w:hAnsi="Times New Roman" w:cs="Times New Roman"/>
          <w:b/>
          <w:bCs/>
          <w:color w:val="444746"/>
          <w:kern w:val="0"/>
          <w:sz w:val="24"/>
          <w:szCs w:val="24"/>
          <w:lang w:eastAsia="uk-UA"/>
          <w14:ligatures w14:val="none"/>
        </w:rPr>
        <w:t>телеконсультування</w:t>
      </w:r>
      <w:proofErr w:type="spellEnd"/>
      <w:r w:rsidRPr="0084500D">
        <w:rPr>
          <w:rFonts w:ascii="Times New Roman" w:eastAsia="Times New Roman" w:hAnsi="Times New Roman" w:cs="Times New Roman"/>
          <w:b/>
          <w:bCs/>
          <w:color w:val="444746"/>
          <w:kern w:val="0"/>
          <w:sz w:val="24"/>
          <w:szCs w:val="24"/>
          <w:lang w:eastAsia="uk-UA"/>
          <w14:ligatures w14:val="none"/>
        </w:rPr>
        <w:t xml:space="preserve"> у режимі реального часу) з обов’язковим заповненням облікових форм № 001/</w:t>
      </w:r>
      <w:proofErr w:type="spellStart"/>
      <w:r w:rsidRPr="0084500D">
        <w:rPr>
          <w:rFonts w:ascii="Times New Roman" w:eastAsia="Times New Roman" w:hAnsi="Times New Roman" w:cs="Times New Roman"/>
          <w:b/>
          <w:bCs/>
          <w:color w:val="444746"/>
          <w:kern w:val="0"/>
          <w:sz w:val="24"/>
          <w:szCs w:val="24"/>
          <w:lang w:eastAsia="uk-UA"/>
          <w14:ligatures w14:val="none"/>
        </w:rPr>
        <w:t>тм</w:t>
      </w:r>
      <w:proofErr w:type="spellEnd"/>
      <w:r w:rsidRPr="0084500D">
        <w:rPr>
          <w:rFonts w:ascii="Times New Roman" w:eastAsia="Times New Roman" w:hAnsi="Times New Roman" w:cs="Times New Roman"/>
          <w:b/>
          <w:bCs/>
          <w:color w:val="444746"/>
          <w:kern w:val="0"/>
          <w:sz w:val="24"/>
          <w:szCs w:val="24"/>
          <w:lang w:eastAsia="uk-UA"/>
          <w14:ligatures w14:val="none"/>
        </w:rPr>
        <w:t xml:space="preserve"> та № 002тм та внесенням інформації в «Журнал обліку </w:t>
      </w:r>
      <w:proofErr w:type="spellStart"/>
      <w:r w:rsidRPr="0084500D">
        <w:rPr>
          <w:rFonts w:ascii="Times New Roman" w:eastAsia="Times New Roman" w:hAnsi="Times New Roman" w:cs="Times New Roman"/>
          <w:b/>
          <w:bCs/>
          <w:color w:val="444746"/>
          <w:kern w:val="0"/>
          <w:sz w:val="24"/>
          <w:szCs w:val="24"/>
          <w:lang w:eastAsia="uk-UA"/>
          <w14:ligatures w14:val="none"/>
        </w:rPr>
        <w:t>телемедичних</w:t>
      </w:r>
      <w:proofErr w:type="spellEnd"/>
      <w:r w:rsidRPr="0084500D">
        <w:rPr>
          <w:rFonts w:ascii="Times New Roman" w:eastAsia="Times New Roman" w:hAnsi="Times New Roman" w:cs="Times New Roman"/>
          <w:b/>
          <w:bCs/>
          <w:color w:val="444746"/>
          <w:kern w:val="0"/>
          <w:sz w:val="24"/>
          <w:szCs w:val="24"/>
          <w:lang w:eastAsia="uk-UA"/>
          <w14:ligatures w14:val="none"/>
        </w:rPr>
        <w:t xml:space="preserve"> консультацій» (форма №003/</w:t>
      </w:r>
      <w:proofErr w:type="spellStart"/>
      <w:r w:rsidRPr="0084500D">
        <w:rPr>
          <w:rFonts w:ascii="Times New Roman" w:eastAsia="Times New Roman" w:hAnsi="Times New Roman" w:cs="Times New Roman"/>
          <w:b/>
          <w:bCs/>
          <w:color w:val="444746"/>
          <w:kern w:val="0"/>
          <w:sz w:val="24"/>
          <w:szCs w:val="24"/>
          <w:lang w:eastAsia="uk-UA"/>
          <w14:ligatures w14:val="none"/>
        </w:rPr>
        <w:t>тм</w:t>
      </w:r>
      <w:proofErr w:type="spellEnd"/>
      <w:r w:rsidRPr="0084500D">
        <w:rPr>
          <w:rFonts w:ascii="Times New Roman" w:eastAsia="Times New Roman" w:hAnsi="Times New Roman" w:cs="Times New Roman"/>
          <w:b/>
          <w:bCs/>
          <w:color w:val="444746"/>
          <w:kern w:val="0"/>
          <w:sz w:val="24"/>
          <w:szCs w:val="24"/>
          <w:lang w:eastAsia="uk-UA"/>
          <w14:ligatures w14:val="none"/>
        </w:rPr>
        <w:t>).</w:t>
      </w:r>
    </w:p>
    <w:p w:rsidR="00F3589E" w:rsidRPr="0084500D" w:rsidRDefault="00F3589E" w:rsidP="00F3589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Забезпечення дотримання прав людини при застосуванні фізичного обмеження (не більше 4 годин при разовому застосуванні) та/або ізоляції (не більше 8 годин при разовому застосуванні) пацієнтів з розладами психіки та поведінки, які перебувають у стані психомоторного збудження, у випадках, коли всіма іншими законними заходами неможливо запобігти їх діям, що становлять безпосередню небезпеку для них або інших осіб. </w:t>
      </w:r>
    </w:p>
    <w:p w:rsidR="00F3589E" w:rsidRPr="0084500D" w:rsidRDefault="00F3589E" w:rsidP="00F3589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Забезпечення права пацієнтів, які перебувають на лікуванні у відділенні інтенсивної терапії, на допуск до нього/неї відвідувачів, згідно з правилами, визначеними чинними нормативно-правовими актами із дотриманням положень Закону України «Про психіатричну допомогу». </w:t>
      </w:r>
    </w:p>
    <w:p w:rsidR="00F3589E" w:rsidRPr="0084500D" w:rsidRDefault="00F3589E" w:rsidP="00F3589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p>
    <w:p w:rsidR="00F3589E" w:rsidRPr="0084500D" w:rsidRDefault="00F3589E" w:rsidP="00F3589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Залучення щонайменше одного фахівця з соціальної роботи та/або соціального </w:t>
      </w:r>
      <w:r w:rsidRPr="0084500D">
        <w:rPr>
          <w:rFonts w:ascii="Times New Roman" w:eastAsia="Times New Roman" w:hAnsi="Times New Roman" w:cs="Times New Roman"/>
          <w:b/>
          <w:bCs/>
          <w:color w:val="000000"/>
          <w:kern w:val="0"/>
          <w:sz w:val="24"/>
          <w:szCs w:val="24"/>
          <w:lang w:eastAsia="uk-UA"/>
          <w14:ligatures w14:val="none"/>
        </w:rPr>
        <w:t>працівника, зокрема,</w:t>
      </w:r>
      <w:r w:rsidRPr="0084500D">
        <w:rPr>
          <w:rFonts w:ascii="Times New Roman" w:eastAsia="Times New Roman" w:hAnsi="Times New Roman" w:cs="Times New Roman"/>
          <w:color w:val="000000"/>
          <w:kern w:val="0"/>
          <w:sz w:val="24"/>
          <w:szCs w:val="24"/>
          <w:lang w:eastAsia="uk-UA"/>
          <w14:ligatures w14:val="none"/>
        </w:rPr>
        <w:t xml:space="preserve"> за рахунок місцевих бюджетів та коштів інших програм центрального бюджету. </w:t>
      </w:r>
    </w:p>
    <w:p w:rsidR="00F3589E" w:rsidRPr="0084500D" w:rsidRDefault="00F3589E" w:rsidP="00F3589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Наявність затвердженої програми з інфекційного контролю та дотримання заходів із запобігання інфекціям, пов’язаних з наданням медичної допомоги, відповідно до чинних наказів МОЗ. </w:t>
      </w:r>
    </w:p>
    <w:p w:rsidR="00F3589E" w:rsidRPr="0084500D" w:rsidRDefault="00F3589E" w:rsidP="00F3589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w:t>
      </w:r>
    </w:p>
    <w:p w:rsidR="00F3589E" w:rsidRPr="0084500D" w:rsidRDefault="00F3589E" w:rsidP="00F3589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Наявність затвердженої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p>
    <w:p w:rsidR="00F3589E" w:rsidRPr="0084500D" w:rsidRDefault="00F3589E" w:rsidP="00F3589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w:t>
      </w:r>
      <w:r w:rsidRPr="0084500D">
        <w:rPr>
          <w:rFonts w:ascii="Times New Roman" w:eastAsia="Times New Roman" w:hAnsi="Times New Roman" w:cs="Times New Roman"/>
          <w:color w:val="000000"/>
          <w:kern w:val="0"/>
          <w:sz w:val="24"/>
          <w:szCs w:val="24"/>
          <w:lang w:eastAsia="uk-UA"/>
          <w14:ligatures w14:val="none"/>
        </w:rPr>
        <w:lastRenderedPageBreak/>
        <w:t>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для забезпечення комплексного спостереження, лікування та реабілітації пацієнтів з розладами психіки та поведінки. </w:t>
      </w:r>
    </w:p>
    <w:p w:rsidR="00F3589E" w:rsidRPr="0084500D" w:rsidRDefault="00F3589E" w:rsidP="00F3589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F3589E" w:rsidRPr="0084500D" w:rsidRDefault="00F3589E" w:rsidP="00F3589E">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Організація ефективного управління запасами лікарських засобів, медичних виробів та витратних матеріалів, закуплених </w:t>
      </w:r>
      <w:r w:rsidRPr="0084500D">
        <w:rPr>
          <w:rFonts w:ascii="Times New Roman" w:eastAsia="Times New Roman" w:hAnsi="Times New Roman" w:cs="Times New Roman"/>
          <w:color w:val="000000"/>
          <w:kern w:val="0"/>
          <w:sz w:val="24"/>
          <w:szCs w:val="24"/>
          <w:shd w:val="clear" w:color="auto" w:fill="FFFFFF"/>
          <w:lang w:eastAsia="uk-UA"/>
          <w14:ligatures w14:val="none"/>
        </w:rPr>
        <w:t>ЗОЗ</w:t>
      </w:r>
      <w:r w:rsidRPr="0084500D">
        <w:rPr>
          <w:rFonts w:ascii="Times New Roman" w:eastAsia="Times New Roman" w:hAnsi="Times New Roman" w:cs="Times New Roman"/>
          <w:color w:val="000000"/>
          <w:kern w:val="0"/>
          <w:sz w:val="24"/>
          <w:szCs w:val="24"/>
          <w:lang w:eastAsia="uk-UA"/>
          <w14:ligatures w14:val="none"/>
        </w:rPr>
        <w:t xml:space="preserve"> або отриманих шляхом централізованих </w:t>
      </w:r>
      <w:proofErr w:type="spellStart"/>
      <w:r w:rsidRPr="0084500D">
        <w:rPr>
          <w:rFonts w:ascii="Times New Roman" w:eastAsia="Times New Roman" w:hAnsi="Times New Roman" w:cs="Times New Roman"/>
          <w:color w:val="000000"/>
          <w:kern w:val="0"/>
          <w:sz w:val="24"/>
          <w:szCs w:val="24"/>
          <w:lang w:eastAsia="uk-UA"/>
          <w14:ligatures w14:val="none"/>
        </w:rPr>
        <w:t>закупівель</w:t>
      </w:r>
      <w:proofErr w:type="spellEnd"/>
      <w:r w:rsidRPr="0084500D">
        <w:rPr>
          <w:rFonts w:ascii="Times New Roman" w:eastAsia="Times New Roman" w:hAnsi="Times New Roman" w:cs="Times New Roman"/>
          <w:color w:val="000000"/>
          <w:kern w:val="0"/>
          <w:sz w:val="24"/>
          <w:szCs w:val="24"/>
          <w:lang w:eastAsia="uk-UA"/>
          <w14:ligatures w14:val="none"/>
        </w:rPr>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дії договору з НСЗУ.</w:t>
      </w:r>
    </w:p>
    <w:p w:rsidR="00F3589E" w:rsidRPr="0084500D" w:rsidRDefault="00F3589E" w:rsidP="00F3589E">
      <w:pPr>
        <w:numPr>
          <w:ilvl w:val="0"/>
          <w:numId w:val="2"/>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З</w:t>
      </w:r>
      <w:r w:rsidRPr="0084500D">
        <w:rPr>
          <w:rFonts w:ascii="Times New Roman" w:eastAsia="Times New Roman" w:hAnsi="Times New Roman" w:cs="Times New Roman"/>
          <w:b/>
          <w:bCs/>
          <w:color w:val="000000"/>
          <w:kern w:val="0"/>
          <w:sz w:val="24"/>
          <w:szCs w:val="24"/>
          <w:lang w:eastAsia="uk-UA"/>
          <w14:ligatures w14:val="none"/>
        </w:rPr>
        <w:t xml:space="preserve">абезпечення дотримання принципів </w:t>
      </w:r>
      <w:proofErr w:type="spellStart"/>
      <w:r w:rsidRPr="0084500D">
        <w:rPr>
          <w:rFonts w:ascii="Times New Roman" w:eastAsia="Times New Roman" w:hAnsi="Times New Roman" w:cs="Times New Roman"/>
          <w:b/>
          <w:bCs/>
          <w:color w:val="000000"/>
          <w:kern w:val="0"/>
          <w:sz w:val="24"/>
          <w:szCs w:val="24"/>
          <w:lang w:eastAsia="uk-UA"/>
          <w14:ligatures w14:val="none"/>
        </w:rPr>
        <w:t>безбар’єрності</w:t>
      </w:r>
      <w:proofErr w:type="spellEnd"/>
      <w:r w:rsidRPr="0084500D">
        <w:rPr>
          <w:rFonts w:ascii="Times New Roman" w:eastAsia="Times New Roman" w:hAnsi="Times New Roman" w:cs="Times New Roman"/>
          <w:b/>
          <w:bCs/>
          <w:color w:val="000000"/>
          <w:kern w:val="0"/>
          <w:sz w:val="24"/>
          <w:szCs w:val="24"/>
          <w:lang w:eastAsia="uk-UA"/>
          <w14:ligatures w14:val="none"/>
        </w:rPr>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F3589E" w:rsidRPr="0084500D" w:rsidRDefault="00F3589E" w:rsidP="00F3589E">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w:t>
      </w:r>
    </w:p>
    <w:p w:rsidR="00F3589E" w:rsidRPr="0084500D" w:rsidRDefault="00F3589E" w:rsidP="00F3589E">
      <w:pPr>
        <w:shd w:val="clear" w:color="auto" w:fill="FFFFFF"/>
        <w:spacing w:after="0" w:line="240" w:lineRule="auto"/>
        <w:ind w:left="420"/>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i/>
          <w:iCs/>
          <w:color w:val="000000"/>
          <w:kern w:val="0"/>
          <w:sz w:val="24"/>
          <w:szCs w:val="24"/>
          <w:lang w:eastAsia="uk-UA"/>
          <w14:ligatures w14:val="none"/>
        </w:rPr>
        <w:t>Додаткові вимоги до організації надання послуги:</w:t>
      </w:r>
    </w:p>
    <w:p w:rsidR="00F3589E" w:rsidRPr="0084500D" w:rsidRDefault="00F3589E" w:rsidP="00F3589E">
      <w:pPr>
        <w:pStyle w:val="a3"/>
        <w:numPr>
          <w:ilvl w:val="2"/>
          <w:numId w:val="1"/>
        </w:numPr>
        <w:shd w:val="clear" w:color="auto" w:fill="FFFFFF"/>
        <w:tabs>
          <w:tab w:val="clear" w:pos="2160"/>
        </w:tabs>
        <w:spacing w:before="240" w:after="0" w:line="240" w:lineRule="auto"/>
        <w:ind w:left="851" w:hanging="284"/>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Наявність відділення/палати інтенсивної терапії, обладнаних відповідно до табеля матеріально-технічного оснащення.</w:t>
      </w:r>
    </w:p>
    <w:p w:rsidR="00F3589E" w:rsidRPr="0084500D" w:rsidRDefault="00F3589E" w:rsidP="00F3589E">
      <w:pPr>
        <w:pStyle w:val="a3"/>
        <w:numPr>
          <w:ilvl w:val="2"/>
          <w:numId w:val="1"/>
        </w:numPr>
        <w:shd w:val="clear" w:color="auto" w:fill="FFFFFF"/>
        <w:tabs>
          <w:tab w:val="clear" w:pos="2160"/>
        </w:tabs>
        <w:spacing w:before="240" w:after="0" w:line="240" w:lineRule="auto"/>
        <w:ind w:left="851" w:hanging="284"/>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Забезпечення права пацієнтів, які перебувають на лікуванні у відділенні інтенсивної терапії, на допуск до нього/неї відвідувачів, згідно з правилами, визначеними чинними нормативно-правовими актами із дотриманням положень Закону України «Про психіатричну допомогу».</w:t>
      </w:r>
    </w:p>
    <w:p w:rsidR="00F3589E" w:rsidRPr="0084500D" w:rsidRDefault="00F3589E" w:rsidP="00F3589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w:t>
      </w:r>
    </w:p>
    <w:p w:rsidR="00F3589E" w:rsidRPr="0084500D" w:rsidRDefault="00F3589E" w:rsidP="00F3589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i/>
          <w:iCs/>
          <w:color w:val="000000"/>
          <w:kern w:val="0"/>
          <w:sz w:val="24"/>
          <w:szCs w:val="24"/>
          <w:lang w:eastAsia="uk-UA"/>
          <w14:ligatures w14:val="none"/>
        </w:rPr>
        <w:t>Вимоги до спеціалістів та кількості фахівців, які працюють на посадах: </w:t>
      </w:r>
    </w:p>
    <w:p w:rsidR="00F3589E" w:rsidRPr="0084500D" w:rsidRDefault="00F3589E" w:rsidP="00F3589E">
      <w:pPr>
        <w:numPr>
          <w:ilvl w:val="0"/>
          <w:numId w:val="3"/>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У </w:t>
      </w:r>
      <w:r w:rsidRPr="0084500D">
        <w:rPr>
          <w:rFonts w:ascii="Times New Roman" w:eastAsia="Times New Roman" w:hAnsi="Times New Roman" w:cs="Times New Roman"/>
          <w:color w:val="000000"/>
          <w:kern w:val="0"/>
          <w:sz w:val="24"/>
          <w:szCs w:val="24"/>
          <w:shd w:val="clear" w:color="auto" w:fill="FFFFFF"/>
          <w:lang w:eastAsia="uk-UA"/>
          <w14:ligatures w14:val="none"/>
        </w:rPr>
        <w:t>ЗОЗ</w:t>
      </w:r>
      <w:r w:rsidRPr="0084500D">
        <w:rPr>
          <w:rFonts w:ascii="Times New Roman" w:eastAsia="Times New Roman" w:hAnsi="Times New Roman" w:cs="Times New Roman"/>
          <w:color w:val="000000"/>
          <w:kern w:val="0"/>
          <w:sz w:val="24"/>
          <w:szCs w:val="24"/>
          <w:lang w:eastAsia="uk-UA"/>
          <w14:ligatures w14:val="none"/>
        </w:rPr>
        <w:t>: </w:t>
      </w:r>
    </w:p>
    <w:p w:rsidR="00F3589E" w:rsidRPr="0084500D" w:rsidRDefault="00F3589E" w:rsidP="00F3589E">
      <w:pPr>
        <w:shd w:val="clear" w:color="auto" w:fill="FFFFFF"/>
        <w:spacing w:after="0" w:line="240" w:lineRule="auto"/>
        <w:ind w:left="700" w:hanging="280"/>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a. Лікар-психіатр та/або лікар-психіатр дитячий (за умови надання допомоги дітям) – щонайменше</w:t>
      </w:r>
      <w:r w:rsidRPr="0084500D">
        <w:rPr>
          <w:rFonts w:ascii="Times New Roman" w:eastAsia="Times New Roman" w:hAnsi="Times New Roman" w:cs="Times New Roman"/>
          <w:b/>
          <w:bCs/>
          <w:color w:val="000000"/>
          <w:kern w:val="0"/>
          <w:sz w:val="24"/>
          <w:szCs w:val="24"/>
          <w:lang w:eastAsia="uk-UA"/>
          <w14:ligatures w14:val="none"/>
        </w:rPr>
        <w:t xml:space="preserve"> </w:t>
      </w:r>
      <w:r w:rsidRPr="0084500D">
        <w:rPr>
          <w:rFonts w:ascii="Times New Roman" w:eastAsia="Times New Roman" w:hAnsi="Times New Roman" w:cs="Times New Roman"/>
          <w:color w:val="000000"/>
          <w:kern w:val="0"/>
          <w:sz w:val="24"/>
          <w:szCs w:val="24"/>
          <w:lang w:eastAsia="uk-UA"/>
          <w14:ligatures w14:val="none"/>
        </w:rPr>
        <w:t xml:space="preserve">2 особи із зазначеного переліку, які працюють за основним місцем роботи в цьому </w:t>
      </w:r>
      <w:r w:rsidRPr="0084500D">
        <w:rPr>
          <w:rFonts w:ascii="Times New Roman" w:eastAsia="Times New Roman" w:hAnsi="Times New Roman" w:cs="Times New Roman"/>
          <w:color w:val="000000"/>
          <w:kern w:val="0"/>
          <w:sz w:val="24"/>
          <w:szCs w:val="24"/>
          <w:shd w:val="clear" w:color="auto" w:fill="FFFFFF"/>
          <w:lang w:eastAsia="uk-UA"/>
          <w14:ligatures w14:val="none"/>
        </w:rPr>
        <w:t>ЗОЗ</w:t>
      </w:r>
      <w:r w:rsidRPr="0084500D">
        <w:rPr>
          <w:rFonts w:ascii="Times New Roman" w:eastAsia="Times New Roman" w:hAnsi="Times New Roman" w:cs="Times New Roman"/>
          <w:color w:val="000000"/>
          <w:kern w:val="0"/>
          <w:sz w:val="24"/>
          <w:szCs w:val="24"/>
          <w:lang w:eastAsia="uk-UA"/>
          <w14:ligatures w14:val="none"/>
        </w:rPr>
        <w:t xml:space="preserve"> (цілодобовий пост). </w:t>
      </w:r>
    </w:p>
    <w:p w:rsidR="00F3589E" w:rsidRPr="0084500D" w:rsidRDefault="00F3589E" w:rsidP="00F3589E">
      <w:pPr>
        <w:shd w:val="clear" w:color="auto" w:fill="FFFFFF"/>
        <w:spacing w:after="0" w:line="240" w:lineRule="auto"/>
        <w:ind w:left="700" w:hanging="280"/>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b. Лікар-психолог та/або лікар-психотерапевт, </w:t>
      </w:r>
      <w:r w:rsidRPr="0084500D">
        <w:rPr>
          <w:rFonts w:ascii="Times New Roman" w:eastAsia="Times New Roman" w:hAnsi="Times New Roman" w:cs="Times New Roman"/>
          <w:b/>
          <w:bCs/>
          <w:color w:val="000000"/>
          <w:kern w:val="0"/>
          <w:sz w:val="24"/>
          <w:szCs w:val="24"/>
          <w:lang w:eastAsia="uk-UA"/>
          <w14:ligatures w14:val="none"/>
        </w:rPr>
        <w:t>та/або психолог,</w:t>
      </w:r>
      <w:r w:rsidRPr="0084500D">
        <w:rPr>
          <w:rFonts w:ascii="Times New Roman" w:eastAsia="Times New Roman" w:hAnsi="Times New Roman" w:cs="Times New Roman"/>
          <w:color w:val="000000"/>
          <w:kern w:val="0"/>
          <w:sz w:val="24"/>
          <w:szCs w:val="24"/>
          <w:lang w:eastAsia="uk-UA"/>
          <w14:ligatures w14:val="none"/>
        </w:rPr>
        <w:t xml:space="preserve"> </w:t>
      </w:r>
      <w:r w:rsidRPr="0084500D">
        <w:rPr>
          <w:rFonts w:ascii="Times New Roman" w:eastAsia="Times New Roman" w:hAnsi="Times New Roman" w:cs="Times New Roman"/>
          <w:b/>
          <w:bCs/>
          <w:color w:val="000000"/>
          <w:kern w:val="0"/>
          <w:sz w:val="24"/>
          <w:szCs w:val="24"/>
          <w:lang w:eastAsia="uk-UA"/>
          <w14:ligatures w14:val="none"/>
        </w:rPr>
        <w:t>та/або клінічний психолог, та/або психотерапевт</w:t>
      </w:r>
      <w:r w:rsidRPr="0084500D">
        <w:rPr>
          <w:rFonts w:ascii="Times New Roman" w:eastAsia="Times New Roman" w:hAnsi="Times New Roman" w:cs="Times New Roman"/>
          <w:color w:val="000000"/>
          <w:kern w:val="0"/>
          <w:sz w:val="24"/>
          <w:szCs w:val="24"/>
          <w:lang w:eastAsia="uk-UA"/>
          <w14:ligatures w14:val="none"/>
        </w:rPr>
        <w:t xml:space="preserve"> – щонайменше 2 особи із зазначеного переліку, які працюють за основним місцем роботи в цьому </w:t>
      </w:r>
      <w:r w:rsidRPr="0084500D">
        <w:rPr>
          <w:rFonts w:ascii="Times New Roman" w:eastAsia="Times New Roman" w:hAnsi="Times New Roman" w:cs="Times New Roman"/>
          <w:color w:val="000000"/>
          <w:kern w:val="0"/>
          <w:sz w:val="24"/>
          <w:szCs w:val="24"/>
          <w:shd w:val="clear" w:color="auto" w:fill="FFFFFF"/>
          <w:lang w:eastAsia="uk-UA"/>
          <w14:ligatures w14:val="none"/>
        </w:rPr>
        <w:t>ЗОЗ</w:t>
      </w:r>
      <w:r w:rsidRPr="0084500D">
        <w:rPr>
          <w:rFonts w:ascii="Times New Roman" w:eastAsia="Times New Roman" w:hAnsi="Times New Roman" w:cs="Times New Roman"/>
          <w:color w:val="000000"/>
          <w:kern w:val="0"/>
          <w:sz w:val="24"/>
          <w:szCs w:val="24"/>
          <w:lang w:eastAsia="uk-UA"/>
          <w14:ligatures w14:val="none"/>
        </w:rPr>
        <w:t>. </w:t>
      </w:r>
    </w:p>
    <w:p w:rsidR="00F3589E" w:rsidRPr="0084500D" w:rsidRDefault="00F3589E" w:rsidP="00F3589E">
      <w:pPr>
        <w:shd w:val="clear" w:color="auto" w:fill="FFFFFF"/>
        <w:spacing w:after="0" w:line="240" w:lineRule="auto"/>
        <w:ind w:left="700" w:hanging="280"/>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c. Сестра медична (брат медичний) – щонайменше 8 осіб, які працюють за основним місцем роботи в цьому </w:t>
      </w:r>
      <w:r w:rsidRPr="0084500D">
        <w:rPr>
          <w:rFonts w:ascii="Times New Roman" w:eastAsia="Times New Roman" w:hAnsi="Times New Roman" w:cs="Times New Roman"/>
          <w:color w:val="000000"/>
          <w:kern w:val="0"/>
          <w:sz w:val="24"/>
          <w:szCs w:val="24"/>
          <w:shd w:val="clear" w:color="auto" w:fill="FFFFFF"/>
          <w:lang w:eastAsia="uk-UA"/>
          <w14:ligatures w14:val="none"/>
        </w:rPr>
        <w:t>ЗОЗ</w:t>
      </w:r>
      <w:r w:rsidRPr="0084500D">
        <w:rPr>
          <w:rFonts w:ascii="Times New Roman" w:eastAsia="Times New Roman" w:hAnsi="Times New Roman" w:cs="Times New Roman"/>
          <w:color w:val="000000"/>
          <w:kern w:val="0"/>
          <w:sz w:val="24"/>
          <w:szCs w:val="24"/>
          <w:lang w:eastAsia="uk-UA"/>
          <w14:ligatures w14:val="none"/>
        </w:rPr>
        <w:t>. </w:t>
      </w:r>
    </w:p>
    <w:p w:rsidR="00F3589E" w:rsidRPr="0084500D" w:rsidRDefault="00F3589E" w:rsidP="00F3589E">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w:t>
      </w:r>
    </w:p>
    <w:p w:rsidR="00F3589E" w:rsidRPr="0084500D" w:rsidRDefault="00F3589E" w:rsidP="00F3589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i/>
          <w:iCs/>
          <w:color w:val="000000"/>
          <w:kern w:val="0"/>
          <w:sz w:val="24"/>
          <w:szCs w:val="24"/>
          <w:lang w:eastAsia="uk-UA"/>
          <w14:ligatures w14:val="none"/>
        </w:rPr>
        <w:t>Додаткові вимоги до спеціалістів та кількості фахівців, які працюють на посадах: </w:t>
      </w:r>
    </w:p>
    <w:p w:rsidR="00F3589E" w:rsidRPr="0084500D" w:rsidRDefault="00F3589E" w:rsidP="00F3589E">
      <w:pPr>
        <w:numPr>
          <w:ilvl w:val="0"/>
          <w:numId w:val="4"/>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У </w:t>
      </w:r>
      <w:r w:rsidRPr="0084500D">
        <w:rPr>
          <w:rFonts w:ascii="Times New Roman" w:eastAsia="Times New Roman" w:hAnsi="Times New Roman" w:cs="Times New Roman"/>
          <w:color w:val="000000"/>
          <w:kern w:val="0"/>
          <w:sz w:val="24"/>
          <w:szCs w:val="24"/>
          <w:shd w:val="clear" w:color="auto" w:fill="FFFFFF"/>
          <w:lang w:eastAsia="uk-UA"/>
          <w14:ligatures w14:val="none"/>
        </w:rPr>
        <w:t>ЗОЗ</w:t>
      </w:r>
      <w:r w:rsidRPr="0084500D">
        <w:rPr>
          <w:rFonts w:ascii="Times New Roman" w:eastAsia="Times New Roman" w:hAnsi="Times New Roman" w:cs="Times New Roman"/>
          <w:color w:val="000000"/>
          <w:kern w:val="0"/>
          <w:sz w:val="24"/>
          <w:szCs w:val="24"/>
          <w:lang w:eastAsia="uk-UA"/>
          <w14:ligatures w14:val="none"/>
        </w:rPr>
        <w:t>: </w:t>
      </w:r>
    </w:p>
    <w:p w:rsidR="00F3589E" w:rsidRPr="0084500D" w:rsidRDefault="00F3589E" w:rsidP="00F3589E">
      <w:pPr>
        <w:shd w:val="clear" w:color="auto" w:fill="FFFFFF"/>
        <w:spacing w:after="0" w:line="240" w:lineRule="auto"/>
        <w:ind w:left="700" w:hanging="280"/>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a. Лікар-анестезіолог та/або лікар-анестезіолог дитячий (за умови надання допомоги дітям) – щонайменше 2 особи із зазначеного переліку, які працюють за основним місцем роботи в цьому </w:t>
      </w:r>
      <w:r w:rsidRPr="0084500D">
        <w:rPr>
          <w:rFonts w:ascii="Times New Roman" w:eastAsia="Times New Roman" w:hAnsi="Times New Roman" w:cs="Times New Roman"/>
          <w:color w:val="000000"/>
          <w:kern w:val="0"/>
          <w:sz w:val="24"/>
          <w:szCs w:val="24"/>
          <w:shd w:val="clear" w:color="auto" w:fill="FFFFFF"/>
          <w:lang w:eastAsia="uk-UA"/>
          <w14:ligatures w14:val="none"/>
        </w:rPr>
        <w:t>ЗОЗ</w:t>
      </w:r>
      <w:r w:rsidRPr="0084500D">
        <w:rPr>
          <w:rFonts w:ascii="Times New Roman" w:eastAsia="Times New Roman" w:hAnsi="Times New Roman" w:cs="Times New Roman"/>
          <w:color w:val="000000"/>
          <w:kern w:val="0"/>
          <w:sz w:val="24"/>
          <w:szCs w:val="24"/>
          <w:lang w:eastAsia="uk-UA"/>
          <w14:ligatures w14:val="none"/>
        </w:rPr>
        <w:t>. </w:t>
      </w:r>
    </w:p>
    <w:p w:rsidR="00F3589E" w:rsidRPr="0084500D" w:rsidRDefault="00F3589E" w:rsidP="00F3589E">
      <w:pPr>
        <w:shd w:val="clear" w:color="auto" w:fill="FFFFFF"/>
        <w:spacing w:after="0" w:line="240" w:lineRule="auto"/>
        <w:ind w:left="700" w:hanging="280"/>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b. Сестра медична (брат медичний) – щонайменше 4 особи додатково до основного переліку, які працюють за основним місцем роботи в цьому </w:t>
      </w:r>
      <w:r w:rsidRPr="0084500D">
        <w:rPr>
          <w:rFonts w:ascii="Times New Roman" w:eastAsia="Times New Roman" w:hAnsi="Times New Roman" w:cs="Times New Roman"/>
          <w:color w:val="000000"/>
          <w:kern w:val="0"/>
          <w:sz w:val="24"/>
          <w:szCs w:val="24"/>
          <w:shd w:val="clear" w:color="auto" w:fill="FFFFFF"/>
          <w:lang w:eastAsia="uk-UA"/>
          <w14:ligatures w14:val="none"/>
        </w:rPr>
        <w:t>ЗОЗ</w:t>
      </w:r>
      <w:r w:rsidRPr="0084500D">
        <w:rPr>
          <w:rFonts w:ascii="Times New Roman" w:eastAsia="Times New Roman" w:hAnsi="Times New Roman" w:cs="Times New Roman"/>
          <w:color w:val="000000"/>
          <w:kern w:val="0"/>
          <w:sz w:val="24"/>
          <w:szCs w:val="24"/>
          <w:lang w:eastAsia="uk-UA"/>
          <w14:ligatures w14:val="none"/>
        </w:rPr>
        <w:t>. </w:t>
      </w:r>
    </w:p>
    <w:p w:rsidR="00F3589E" w:rsidRPr="0084500D" w:rsidRDefault="00F3589E" w:rsidP="00F3589E">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w:t>
      </w:r>
    </w:p>
    <w:p w:rsidR="00F3589E" w:rsidRPr="0084500D" w:rsidRDefault="00F3589E" w:rsidP="00F3589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i/>
          <w:iCs/>
          <w:color w:val="000000"/>
          <w:kern w:val="0"/>
          <w:sz w:val="24"/>
          <w:szCs w:val="24"/>
          <w:lang w:eastAsia="uk-UA"/>
          <w14:ligatures w14:val="none"/>
        </w:rPr>
        <w:t>Вимоги до переліку обладнання: </w:t>
      </w:r>
    </w:p>
    <w:p w:rsidR="00F3589E" w:rsidRPr="0084500D" w:rsidRDefault="00F3589E" w:rsidP="00F3589E">
      <w:pPr>
        <w:numPr>
          <w:ilvl w:val="0"/>
          <w:numId w:val="5"/>
        </w:numPr>
        <w:shd w:val="clear" w:color="auto" w:fill="FFFFFF"/>
        <w:spacing w:after="240" w:line="240" w:lineRule="auto"/>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У </w:t>
      </w:r>
      <w:r w:rsidRPr="0084500D">
        <w:rPr>
          <w:rFonts w:ascii="Times New Roman" w:eastAsia="Times New Roman" w:hAnsi="Times New Roman" w:cs="Times New Roman"/>
          <w:color w:val="000000"/>
          <w:kern w:val="0"/>
          <w:sz w:val="24"/>
          <w:szCs w:val="24"/>
          <w:shd w:val="clear" w:color="auto" w:fill="FFFFFF"/>
          <w:lang w:eastAsia="uk-UA"/>
          <w14:ligatures w14:val="none"/>
        </w:rPr>
        <w:t>ЗОЗ</w:t>
      </w:r>
      <w:r w:rsidRPr="0084500D">
        <w:rPr>
          <w:rFonts w:ascii="Times New Roman" w:eastAsia="Times New Roman" w:hAnsi="Times New Roman" w:cs="Times New Roman"/>
          <w:color w:val="000000"/>
          <w:kern w:val="0"/>
          <w:sz w:val="24"/>
          <w:szCs w:val="24"/>
          <w:lang w:eastAsia="uk-UA"/>
          <w14:ligatures w14:val="none"/>
        </w:rPr>
        <w:t>: </w:t>
      </w:r>
    </w:p>
    <w:p w:rsidR="00F3589E" w:rsidRPr="0084500D" w:rsidRDefault="00F3589E" w:rsidP="00F3589E">
      <w:pPr>
        <w:shd w:val="clear" w:color="auto" w:fill="FFFFFF"/>
        <w:spacing w:after="0" w:line="240" w:lineRule="auto"/>
        <w:ind w:left="860" w:hanging="280"/>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lastRenderedPageBreak/>
        <w:t>a. електрокардіограф багатоканальний;</w:t>
      </w:r>
    </w:p>
    <w:p w:rsidR="00F3589E" w:rsidRPr="0084500D" w:rsidRDefault="00F3589E" w:rsidP="00F3589E">
      <w:pPr>
        <w:shd w:val="clear" w:color="auto" w:fill="FFFFFF"/>
        <w:spacing w:after="0" w:line="240" w:lineRule="auto"/>
        <w:ind w:left="860" w:hanging="280"/>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b. портативний дефібрилятор з функцією синхронізації;</w:t>
      </w:r>
    </w:p>
    <w:p w:rsidR="00F3589E" w:rsidRPr="0084500D" w:rsidRDefault="00F3589E" w:rsidP="00F3589E">
      <w:pPr>
        <w:shd w:val="clear" w:color="auto" w:fill="FFFFFF"/>
        <w:spacing w:after="0" w:line="240" w:lineRule="auto"/>
        <w:ind w:left="860" w:hanging="280"/>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c. </w:t>
      </w:r>
      <w:r w:rsidRPr="0084500D">
        <w:rPr>
          <w:rFonts w:ascii="Times New Roman" w:eastAsia="Times New Roman" w:hAnsi="Times New Roman" w:cs="Times New Roman"/>
          <w:color w:val="000000"/>
          <w:kern w:val="0"/>
          <w:sz w:val="24"/>
          <w:szCs w:val="24"/>
          <w:shd w:val="clear" w:color="auto" w:fill="FFFFFF"/>
          <w:lang w:eastAsia="uk-UA"/>
          <w14:ligatures w14:val="none"/>
        </w:rPr>
        <w:t>резервне джерело електропостачання;</w:t>
      </w:r>
    </w:p>
    <w:p w:rsidR="00F3589E" w:rsidRPr="0084500D" w:rsidRDefault="00F3589E" w:rsidP="00F3589E">
      <w:pPr>
        <w:shd w:val="clear" w:color="auto" w:fill="FFFFFF"/>
        <w:spacing w:after="0" w:line="240" w:lineRule="auto"/>
        <w:ind w:left="860" w:hanging="280"/>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d. </w:t>
      </w:r>
      <w:r w:rsidRPr="0084500D">
        <w:rPr>
          <w:rFonts w:ascii="Times New Roman" w:eastAsia="Times New Roman" w:hAnsi="Times New Roman" w:cs="Times New Roman"/>
          <w:color w:val="000000"/>
          <w:kern w:val="0"/>
          <w:sz w:val="24"/>
          <w:szCs w:val="24"/>
          <w:shd w:val="clear" w:color="auto" w:fill="FFFFFF"/>
          <w:lang w:eastAsia="uk-UA"/>
          <w14:ligatures w14:val="none"/>
        </w:rPr>
        <w:t>автоматичне перемикальне комутаційне обладнання відповідно до ДСТУ IEC 60947-6-1: 2007.</w:t>
      </w:r>
    </w:p>
    <w:p w:rsidR="00F3589E" w:rsidRDefault="00F3589E" w:rsidP="00F3589E">
      <w:pPr>
        <w:shd w:val="clear" w:color="auto" w:fill="FFFFFF"/>
        <w:spacing w:after="0" w:line="240" w:lineRule="auto"/>
        <w:ind w:left="560" w:hanging="280"/>
        <w:jc w:val="both"/>
        <w:rPr>
          <w:rFonts w:ascii="Times New Roman" w:eastAsia="Times New Roman" w:hAnsi="Times New Roman" w:cs="Times New Roman"/>
          <w:color w:val="000000"/>
          <w:kern w:val="0"/>
          <w:sz w:val="24"/>
          <w:szCs w:val="24"/>
          <w:lang w:eastAsia="uk-UA"/>
          <w14:ligatures w14:val="none"/>
        </w:rPr>
      </w:pPr>
    </w:p>
    <w:p w:rsidR="00F3589E" w:rsidRPr="0084500D" w:rsidRDefault="00F3589E" w:rsidP="00F3589E">
      <w:pPr>
        <w:shd w:val="clear" w:color="auto" w:fill="FFFFFF"/>
        <w:spacing w:after="0" w:line="240" w:lineRule="auto"/>
        <w:ind w:left="560" w:hanging="280"/>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2.</w:t>
      </w:r>
      <w:r w:rsidRPr="0084500D">
        <w:rPr>
          <w:rFonts w:ascii="Times New Roman" w:eastAsia="Times New Roman" w:hAnsi="Times New Roman" w:cs="Times New Roman"/>
          <w:color w:val="000000"/>
          <w:kern w:val="0"/>
          <w:sz w:val="14"/>
          <w:szCs w:val="14"/>
          <w:lang w:eastAsia="uk-UA"/>
          <w14:ligatures w14:val="none"/>
        </w:rPr>
        <w:t xml:space="preserve">    </w:t>
      </w:r>
      <w:r w:rsidRPr="0084500D">
        <w:rPr>
          <w:rFonts w:ascii="Times New Roman" w:eastAsia="Times New Roman" w:hAnsi="Times New Roman" w:cs="Times New Roman"/>
          <w:color w:val="000000"/>
          <w:kern w:val="0"/>
          <w:sz w:val="24"/>
          <w:szCs w:val="24"/>
          <w:lang w:eastAsia="uk-UA"/>
          <w14:ligatures w14:val="none"/>
        </w:rPr>
        <w:t>За місцем надання медичних послуг: </w:t>
      </w:r>
    </w:p>
    <w:p w:rsidR="00F3589E" w:rsidRPr="00735C3E" w:rsidRDefault="00F3589E" w:rsidP="00F3589E">
      <w:pPr>
        <w:pStyle w:val="a3"/>
        <w:numPr>
          <w:ilvl w:val="0"/>
          <w:numId w:val="6"/>
        </w:numPr>
        <w:shd w:val="clear" w:color="auto" w:fill="FFFFFF"/>
        <w:spacing w:after="0" w:line="240" w:lineRule="auto"/>
        <w:textAlignment w:val="baseline"/>
        <w:rPr>
          <w:rFonts w:ascii="Times New Roman" w:eastAsia="Times New Roman" w:hAnsi="Times New Roman" w:cs="Times New Roman"/>
          <w:color w:val="000000"/>
          <w:kern w:val="0"/>
          <w:sz w:val="24"/>
          <w:szCs w:val="24"/>
          <w:lang w:eastAsia="uk-UA"/>
          <w14:ligatures w14:val="none"/>
        </w:rPr>
      </w:pPr>
      <w:proofErr w:type="spellStart"/>
      <w:r w:rsidRPr="00735C3E">
        <w:rPr>
          <w:rFonts w:ascii="Times New Roman" w:eastAsia="Times New Roman" w:hAnsi="Times New Roman" w:cs="Times New Roman"/>
          <w:color w:val="000000"/>
          <w:kern w:val="0"/>
          <w:sz w:val="24"/>
          <w:szCs w:val="24"/>
          <w:lang w:eastAsia="uk-UA"/>
          <w14:ligatures w14:val="none"/>
        </w:rPr>
        <w:t>пульсоксиметр</w:t>
      </w:r>
      <w:proofErr w:type="spellEnd"/>
      <w:r w:rsidRPr="00735C3E">
        <w:rPr>
          <w:rFonts w:ascii="Times New Roman" w:eastAsia="Times New Roman" w:hAnsi="Times New Roman" w:cs="Times New Roman"/>
          <w:color w:val="000000"/>
          <w:kern w:val="0"/>
          <w:sz w:val="24"/>
          <w:szCs w:val="24"/>
          <w:lang w:eastAsia="uk-UA"/>
          <w14:ligatures w14:val="none"/>
        </w:rPr>
        <w:t>; </w:t>
      </w:r>
    </w:p>
    <w:p w:rsidR="00F3589E" w:rsidRPr="0084500D" w:rsidRDefault="00F3589E" w:rsidP="00F3589E">
      <w:pPr>
        <w:numPr>
          <w:ilvl w:val="0"/>
          <w:numId w:val="6"/>
        </w:numPr>
        <w:shd w:val="clear" w:color="auto" w:fill="FFFFFF"/>
        <w:spacing w:after="0" w:line="240" w:lineRule="auto"/>
        <w:textAlignment w:val="baseline"/>
        <w:rPr>
          <w:rFonts w:ascii="Times New Roman" w:eastAsia="Times New Roman" w:hAnsi="Times New Roman" w:cs="Times New Roman"/>
          <w:color w:val="000000"/>
          <w:kern w:val="0"/>
          <w:sz w:val="24"/>
          <w:szCs w:val="24"/>
          <w:lang w:eastAsia="uk-UA"/>
          <w14:ligatures w14:val="none"/>
        </w:rPr>
      </w:pPr>
      <w:proofErr w:type="spellStart"/>
      <w:r w:rsidRPr="0084500D">
        <w:rPr>
          <w:rFonts w:ascii="Times New Roman" w:eastAsia="Times New Roman" w:hAnsi="Times New Roman" w:cs="Times New Roman"/>
          <w:color w:val="000000"/>
          <w:kern w:val="0"/>
          <w:sz w:val="24"/>
          <w:szCs w:val="24"/>
          <w:lang w:eastAsia="uk-UA"/>
          <w14:ligatures w14:val="none"/>
        </w:rPr>
        <w:t>глюкометр</w:t>
      </w:r>
      <w:proofErr w:type="spellEnd"/>
      <w:r w:rsidRPr="0084500D">
        <w:rPr>
          <w:rFonts w:ascii="Times New Roman" w:eastAsia="Times New Roman" w:hAnsi="Times New Roman" w:cs="Times New Roman"/>
          <w:color w:val="000000"/>
          <w:kern w:val="0"/>
          <w:sz w:val="24"/>
          <w:szCs w:val="24"/>
          <w:lang w:eastAsia="uk-UA"/>
          <w14:ligatures w14:val="none"/>
        </w:rPr>
        <w:t xml:space="preserve"> - щонайменше 2; </w:t>
      </w:r>
    </w:p>
    <w:p w:rsidR="00F3589E" w:rsidRPr="0084500D" w:rsidRDefault="00F3589E" w:rsidP="00F3589E">
      <w:pPr>
        <w:numPr>
          <w:ilvl w:val="0"/>
          <w:numId w:val="6"/>
        </w:numPr>
        <w:shd w:val="clear" w:color="auto" w:fill="FFFFFF"/>
        <w:spacing w:after="0" w:line="240" w:lineRule="auto"/>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мішок ручної вентиляції </w:t>
      </w:r>
      <w:proofErr w:type="spellStart"/>
      <w:r w:rsidRPr="0084500D">
        <w:rPr>
          <w:rFonts w:ascii="Times New Roman" w:eastAsia="Times New Roman" w:hAnsi="Times New Roman" w:cs="Times New Roman"/>
          <w:color w:val="000000"/>
          <w:kern w:val="0"/>
          <w:sz w:val="24"/>
          <w:szCs w:val="24"/>
          <w:lang w:eastAsia="uk-UA"/>
          <w14:ligatures w14:val="none"/>
        </w:rPr>
        <w:t>легенів</w:t>
      </w:r>
      <w:proofErr w:type="spellEnd"/>
      <w:r w:rsidRPr="0084500D">
        <w:rPr>
          <w:rFonts w:ascii="Times New Roman" w:eastAsia="Times New Roman" w:hAnsi="Times New Roman" w:cs="Times New Roman"/>
          <w:color w:val="000000"/>
          <w:kern w:val="0"/>
          <w:sz w:val="24"/>
          <w:szCs w:val="24"/>
          <w:lang w:eastAsia="uk-UA"/>
          <w14:ligatures w14:val="none"/>
        </w:rPr>
        <w:t>; </w:t>
      </w:r>
    </w:p>
    <w:p w:rsidR="00F3589E" w:rsidRPr="0084500D" w:rsidRDefault="00F3589E" w:rsidP="00F3589E">
      <w:pPr>
        <w:numPr>
          <w:ilvl w:val="0"/>
          <w:numId w:val="6"/>
        </w:numPr>
        <w:shd w:val="clear" w:color="auto" w:fill="FFFFFF"/>
        <w:spacing w:after="0" w:line="240" w:lineRule="auto"/>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тонометр та/або тонометр педіатричний з манжетками для дітей різного віку - щонайменше 2; </w:t>
      </w:r>
    </w:p>
    <w:p w:rsidR="00F3589E" w:rsidRPr="0084500D" w:rsidRDefault="00F3589E" w:rsidP="00F3589E">
      <w:pPr>
        <w:numPr>
          <w:ilvl w:val="0"/>
          <w:numId w:val="6"/>
        </w:numPr>
        <w:shd w:val="clear" w:color="auto" w:fill="FFFFFF"/>
        <w:spacing w:after="240" w:line="240" w:lineRule="auto"/>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термометр безконтактний - щонайменше 2. </w:t>
      </w:r>
    </w:p>
    <w:p w:rsidR="00F3589E" w:rsidRPr="0084500D" w:rsidRDefault="00F3589E" w:rsidP="00F3589E">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w:t>
      </w:r>
    </w:p>
    <w:p w:rsidR="00F3589E" w:rsidRPr="0084500D" w:rsidRDefault="00F3589E" w:rsidP="00F3589E">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i/>
          <w:iCs/>
          <w:color w:val="000000"/>
          <w:kern w:val="0"/>
          <w:sz w:val="24"/>
          <w:szCs w:val="24"/>
          <w:lang w:eastAsia="uk-UA"/>
          <w14:ligatures w14:val="none"/>
        </w:rPr>
        <w:t>Додаткові вимоги до переліку обладнання: </w:t>
      </w:r>
    </w:p>
    <w:p w:rsidR="00F3589E" w:rsidRPr="0084500D" w:rsidRDefault="00F3589E" w:rsidP="00F3589E">
      <w:pPr>
        <w:numPr>
          <w:ilvl w:val="0"/>
          <w:numId w:val="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У відділенні/палаті інтенсивної терапії: </w:t>
      </w:r>
    </w:p>
    <w:p w:rsidR="00F3589E" w:rsidRPr="00735C3E" w:rsidRDefault="00F3589E" w:rsidP="00F3589E">
      <w:pPr>
        <w:pStyle w:val="a3"/>
        <w:numPr>
          <w:ilvl w:val="0"/>
          <w:numId w:val="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735C3E">
        <w:rPr>
          <w:rFonts w:ascii="Times New Roman" w:eastAsia="Times New Roman" w:hAnsi="Times New Roman" w:cs="Times New Roman"/>
          <w:color w:val="000000"/>
          <w:kern w:val="0"/>
          <w:sz w:val="24"/>
          <w:szCs w:val="24"/>
          <w:lang w:eastAsia="uk-UA"/>
          <w14:ligatures w14:val="none"/>
        </w:rPr>
        <w:t>автономне резервне джерело електропостачання з приєднанням до нього внутрішніх мереж відділення/палати відповідно до нормативно-технічних документів; </w:t>
      </w:r>
    </w:p>
    <w:p w:rsidR="00F3589E" w:rsidRPr="0084500D" w:rsidRDefault="00F3589E" w:rsidP="00F3589E">
      <w:pPr>
        <w:numPr>
          <w:ilvl w:val="0"/>
          <w:numId w:val="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централізована система </w:t>
      </w:r>
      <w:proofErr w:type="spellStart"/>
      <w:r w:rsidRPr="0084500D">
        <w:rPr>
          <w:rFonts w:ascii="Times New Roman" w:eastAsia="Times New Roman" w:hAnsi="Times New Roman" w:cs="Times New Roman"/>
          <w:color w:val="000000"/>
          <w:kern w:val="0"/>
          <w:sz w:val="24"/>
          <w:szCs w:val="24"/>
          <w:lang w:eastAsia="uk-UA"/>
          <w14:ligatures w14:val="none"/>
        </w:rPr>
        <w:t>киснезабезпечення</w:t>
      </w:r>
      <w:proofErr w:type="spellEnd"/>
      <w:r w:rsidRPr="0084500D">
        <w:rPr>
          <w:rFonts w:ascii="Times New Roman" w:eastAsia="Times New Roman" w:hAnsi="Times New Roman" w:cs="Times New Roman"/>
          <w:color w:val="000000"/>
          <w:kern w:val="0"/>
          <w:sz w:val="24"/>
          <w:szCs w:val="24"/>
          <w:lang w:eastAsia="uk-UA"/>
          <w14:ligatures w14:val="none"/>
        </w:rPr>
        <w:t xml:space="preserve"> з джерелом медичного кисню (центральний кисневий пункт та/або киснево-</w:t>
      </w:r>
      <w:proofErr w:type="spellStart"/>
      <w:r w:rsidRPr="0084500D">
        <w:rPr>
          <w:rFonts w:ascii="Times New Roman" w:eastAsia="Times New Roman" w:hAnsi="Times New Roman" w:cs="Times New Roman"/>
          <w:color w:val="000000"/>
          <w:kern w:val="0"/>
          <w:sz w:val="24"/>
          <w:szCs w:val="24"/>
          <w:lang w:eastAsia="uk-UA"/>
          <w14:ligatures w14:val="none"/>
        </w:rPr>
        <w:t>газифікаційна</w:t>
      </w:r>
      <w:proofErr w:type="spellEnd"/>
      <w:r w:rsidRPr="0084500D">
        <w:rPr>
          <w:rFonts w:ascii="Times New Roman" w:eastAsia="Times New Roman" w:hAnsi="Times New Roman" w:cs="Times New Roman"/>
          <w:color w:val="000000"/>
          <w:kern w:val="0"/>
          <w:sz w:val="24"/>
          <w:szCs w:val="24"/>
          <w:lang w:eastAsia="uk-UA"/>
          <w14:ligatures w14:val="none"/>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F3589E" w:rsidRPr="0084500D" w:rsidRDefault="00F3589E" w:rsidP="00F3589E">
      <w:pPr>
        <w:numPr>
          <w:ilvl w:val="0"/>
          <w:numId w:val="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 xml:space="preserve">апарат штучної вентиляції </w:t>
      </w:r>
      <w:proofErr w:type="spellStart"/>
      <w:r w:rsidRPr="0084500D">
        <w:rPr>
          <w:rFonts w:ascii="Times New Roman" w:eastAsia="Times New Roman" w:hAnsi="Times New Roman" w:cs="Times New Roman"/>
          <w:color w:val="000000"/>
          <w:kern w:val="0"/>
          <w:sz w:val="24"/>
          <w:szCs w:val="24"/>
          <w:lang w:eastAsia="uk-UA"/>
          <w14:ligatures w14:val="none"/>
        </w:rPr>
        <w:t>легенів</w:t>
      </w:r>
      <w:proofErr w:type="spellEnd"/>
      <w:r w:rsidRPr="0084500D">
        <w:rPr>
          <w:rFonts w:ascii="Times New Roman" w:eastAsia="Times New Roman" w:hAnsi="Times New Roman" w:cs="Times New Roman"/>
          <w:color w:val="000000"/>
          <w:kern w:val="0"/>
          <w:sz w:val="24"/>
          <w:szCs w:val="24"/>
          <w:lang w:eastAsia="uk-UA"/>
          <w14:ligatures w14:val="none"/>
        </w:rPr>
        <w:t>; </w:t>
      </w:r>
    </w:p>
    <w:p w:rsidR="00F3589E" w:rsidRPr="0084500D" w:rsidRDefault="00F3589E" w:rsidP="00F3589E">
      <w:pPr>
        <w:numPr>
          <w:ilvl w:val="0"/>
          <w:numId w:val="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електроенцефалограф;</w:t>
      </w:r>
    </w:p>
    <w:p w:rsidR="00F3589E" w:rsidRPr="0084500D" w:rsidRDefault="00F3589E" w:rsidP="00F3589E">
      <w:pPr>
        <w:numPr>
          <w:ilvl w:val="0"/>
          <w:numId w:val="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ларингоскоп з набором клинків; </w:t>
      </w:r>
    </w:p>
    <w:p w:rsidR="00F3589E" w:rsidRPr="0084500D" w:rsidRDefault="00F3589E" w:rsidP="00F3589E">
      <w:pPr>
        <w:numPr>
          <w:ilvl w:val="0"/>
          <w:numId w:val="8"/>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система моніторингу фізіологічних показників одного пацієнта (</w:t>
      </w:r>
      <w:proofErr w:type="spellStart"/>
      <w:r w:rsidRPr="0084500D">
        <w:rPr>
          <w:rFonts w:ascii="Times New Roman" w:eastAsia="Times New Roman" w:hAnsi="Times New Roman" w:cs="Times New Roman"/>
          <w:color w:val="000000"/>
          <w:kern w:val="0"/>
          <w:sz w:val="24"/>
          <w:szCs w:val="24"/>
          <w:lang w:eastAsia="uk-UA"/>
          <w14:ligatures w14:val="none"/>
        </w:rPr>
        <w:t>неінвазивний</w:t>
      </w:r>
      <w:proofErr w:type="spellEnd"/>
      <w:r w:rsidRPr="0084500D">
        <w:rPr>
          <w:rFonts w:ascii="Times New Roman" w:eastAsia="Times New Roman" w:hAnsi="Times New Roman" w:cs="Times New Roman"/>
          <w:color w:val="000000"/>
          <w:kern w:val="0"/>
          <w:sz w:val="24"/>
          <w:szCs w:val="24"/>
          <w:lang w:eastAsia="uk-UA"/>
          <w14:ligatures w14:val="none"/>
        </w:rPr>
        <w:t xml:space="preserve"> АТ, ЧСС, ЕКГ, SpO2, t). </w:t>
      </w:r>
    </w:p>
    <w:p w:rsidR="00F3589E" w:rsidRPr="0084500D" w:rsidRDefault="00F3589E" w:rsidP="00F3589E">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i/>
          <w:iCs/>
          <w:color w:val="000000"/>
          <w:kern w:val="0"/>
          <w:sz w:val="24"/>
          <w:szCs w:val="24"/>
          <w:lang w:eastAsia="uk-UA"/>
          <w14:ligatures w14:val="none"/>
        </w:rPr>
        <w:t>Інші вимоги: </w:t>
      </w:r>
    </w:p>
    <w:p w:rsidR="00F3589E" w:rsidRPr="0084500D" w:rsidRDefault="00F3589E" w:rsidP="00F3589E">
      <w:pPr>
        <w:numPr>
          <w:ilvl w:val="0"/>
          <w:numId w:val="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Наявність ліцензії на провадження господарської діяльності з медичної практики за спеціальністю психіатрія та/або дитяча психіатрія. </w:t>
      </w:r>
    </w:p>
    <w:p w:rsidR="00F3589E" w:rsidRPr="0084500D" w:rsidRDefault="00F3589E" w:rsidP="00F3589E">
      <w:pPr>
        <w:numPr>
          <w:ilvl w:val="0"/>
          <w:numId w:val="9"/>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84500D">
        <w:rPr>
          <w:rFonts w:ascii="Times New Roman" w:eastAsia="Times New Roman" w:hAnsi="Times New Roman" w:cs="Times New Roman"/>
          <w:color w:val="000000"/>
          <w:kern w:val="0"/>
          <w:sz w:val="24"/>
          <w:szCs w:val="24"/>
          <w:lang w:eastAsia="uk-UA"/>
          <w14:ligatures w14:val="none"/>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p>
    <w:p w:rsidR="00F3589E" w:rsidRPr="0084500D" w:rsidRDefault="00F3589E" w:rsidP="00F3589E">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84500D">
        <w:rPr>
          <w:rFonts w:ascii="Times New Roman" w:eastAsia="Times New Roman" w:hAnsi="Times New Roman" w:cs="Times New Roman"/>
          <w:i/>
          <w:iCs/>
          <w:color w:val="000000"/>
          <w:kern w:val="0"/>
          <w:sz w:val="24"/>
          <w:szCs w:val="24"/>
          <w:lang w:eastAsia="uk-UA"/>
          <w14:ligatures w14:val="none"/>
        </w:rPr>
        <w:t>Додаткові вимоги до інших вимог: </w:t>
      </w:r>
    </w:p>
    <w:p w:rsidR="002E1654" w:rsidRDefault="00F3589E" w:rsidP="00F3589E">
      <w:r w:rsidRPr="00677B0C">
        <w:rPr>
          <w:rFonts w:ascii="Times New Roman" w:eastAsia="Times New Roman" w:hAnsi="Times New Roman" w:cs="Times New Roman"/>
          <w:color w:val="000000"/>
          <w:kern w:val="0"/>
          <w:sz w:val="24"/>
          <w:szCs w:val="24"/>
          <w:lang w:eastAsia="uk-UA"/>
          <w14:ligatures w14:val="none"/>
        </w:rPr>
        <w:t>Наявність ліцензії на провадження господарської діяльності з медичної практики за спеціальністю анестезіологія та/або дитяча анестезіологія.</w:t>
      </w:r>
    </w:p>
    <w:sectPr w:rsidR="002E165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37506"/>
    <w:multiLevelType w:val="multilevel"/>
    <w:tmpl w:val="4CD27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1B719C"/>
    <w:multiLevelType w:val="multilevel"/>
    <w:tmpl w:val="FA90088C"/>
    <w:lvl w:ilvl="0">
      <w:start w:val="1"/>
      <w:numFmt w:val="lowerLetter"/>
      <w:lvlText w:val="%1."/>
      <w:lvlJc w:val="left"/>
      <w:pPr>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34AB3626"/>
    <w:multiLevelType w:val="multilevel"/>
    <w:tmpl w:val="1FBCB4EE"/>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F02B34"/>
    <w:multiLevelType w:val="multilevel"/>
    <w:tmpl w:val="4C1E7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9A1488"/>
    <w:multiLevelType w:val="multilevel"/>
    <w:tmpl w:val="A7A63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71F3DA5"/>
    <w:multiLevelType w:val="multilevel"/>
    <w:tmpl w:val="4B0EB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CE6598C"/>
    <w:multiLevelType w:val="multilevel"/>
    <w:tmpl w:val="173A5BD2"/>
    <w:lvl w:ilvl="0">
      <w:start w:val="1"/>
      <w:numFmt w:val="lowerLetter"/>
      <w:lvlText w:val="%1."/>
      <w:lvlJc w:val="left"/>
      <w:pPr>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50F7601F"/>
    <w:multiLevelType w:val="multilevel"/>
    <w:tmpl w:val="809EAEDE"/>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3040ADB"/>
    <w:multiLevelType w:val="multilevel"/>
    <w:tmpl w:val="A972ECE2"/>
    <w:lvl w:ilvl="0">
      <w:start w:val="1"/>
      <w:numFmt w:val="lowerLetter"/>
      <w:lvlText w:val="%1."/>
      <w:lvlJc w:val="left"/>
      <w:pPr>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62A50E34"/>
    <w:multiLevelType w:val="multilevel"/>
    <w:tmpl w:val="0F30F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F4D76CE"/>
    <w:multiLevelType w:val="multilevel"/>
    <w:tmpl w:val="0074D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5"/>
  </w:num>
  <w:num w:numId="3">
    <w:abstractNumId w:val="10"/>
  </w:num>
  <w:num w:numId="4">
    <w:abstractNumId w:val="9"/>
  </w:num>
  <w:num w:numId="5">
    <w:abstractNumId w:val="4"/>
  </w:num>
  <w:num w:numId="6">
    <w:abstractNumId w:val="2"/>
  </w:num>
  <w:num w:numId="7">
    <w:abstractNumId w:val="0"/>
  </w:num>
  <w:num w:numId="8">
    <w:abstractNumId w:val="7"/>
  </w:num>
  <w:num w:numId="9">
    <w:abstractNumId w:val="3"/>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89E"/>
    <w:rsid w:val="002E1654"/>
    <w:rsid w:val="00F3589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B0FD66-2EF0-4F88-870D-59E14EEB2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3589E"/>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358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8998</Words>
  <Characters>5130</Characters>
  <Application>Microsoft Office Word</Application>
  <DocSecurity>0</DocSecurity>
  <Lines>42</Lines>
  <Paragraphs>28</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14100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2023-11-16T09:40:00Z</dcterms:created>
  <dcterms:modified xsi:type="dcterms:W3CDTF">2023-11-16T09:40:00Z</dcterms:modified>
</cp:coreProperties>
</file>