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1B35" w:rsidRPr="00E23ED0" w:rsidRDefault="003D1B35" w:rsidP="003D1B35">
      <w:pPr>
        <w:shd w:val="clear" w:color="auto" w:fill="FFFFFF"/>
        <w:spacing w:before="240" w:after="0" w:line="240" w:lineRule="auto"/>
        <w:jc w:val="center"/>
        <w:outlineLvl w:val="0"/>
        <w:rPr>
          <w:rFonts w:ascii="Times New Roman" w:eastAsia="Times New Roman" w:hAnsi="Times New Roman" w:cs="Times New Roman"/>
          <w:b/>
          <w:bCs/>
          <w:kern w:val="36"/>
          <w:sz w:val="48"/>
          <w:szCs w:val="48"/>
          <w:lang w:eastAsia="uk-UA"/>
          <w14:ligatures w14:val="none"/>
        </w:rPr>
      </w:pPr>
      <w:bookmarkStart w:id="0" w:name="_GoBack"/>
      <w:r w:rsidRPr="00E23ED0">
        <w:rPr>
          <w:rFonts w:ascii="Times New Roman" w:eastAsia="Times New Roman" w:hAnsi="Times New Roman" w:cs="Times New Roman"/>
          <w:b/>
          <w:bCs/>
          <w:kern w:val="36"/>
          <w:sz w:val="24"/>
          <w:szCs w:val="24"/>
          <w:shd w:val="clear" w:color="auto" w:fill="FFFFFF"/>
          <w:lang w:eastAsia="uk-UA"/>
          <w14:ligatures w14:val="none"/>
        </w:rPr>
        <w:t>РЕАБІЛІТАЦІЙНА ДОПОМОГА ДОРОСЛИМ І ДІТЯМ У АМБУЛАТОРНИХ УМОВАХ</w:t>
      </w:r>
    </w:p>
    <w:bookmarkEnd w:id="0"/>
    <w:p w:rsidR="003D1B35" w:rsidRPr="00B43B34" w:rsidRDefault="003D1B35" w:rsidP="003D1B35">
      <w:pPr>
        <w:spacing w:before="240" w:after="240" w:line="240" w:lineRule="auto"/>
        <w:jc w:val="center"/>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b/>
          <w:bCs/>
          <w:color w:val="000000"/>
          <w:kern w:val="0"/>
          <w:sz w:val="24"/>
          <w:szCs w:val="24"/>
          <w:shd w:val="clear" w:color="auto" w:fill="FFFFFF"/>
          <w:lang w:eastAsia="uk-UA"/>
          <w14:ligatures w14:val="none"/>
        </w:rPr>
        <w:t>Обсяг медичних послуг, який надавач зобов’язується надавати за договором відповідно до медичних потреб пацієнта/пацієнтки (специфікація)</w:t>
      </w:r>
    </w:p>
    <w:p w:rsidR="003D1B35" w:rsidRPr="00B43B34" w:rsidRDefault="003D1B35" w:rsidP="003D1B35">
      <w:pPr>
        <w:numPr>
          <w:ilvl w:val="0"/>
          <w:numId w:val="1"/>
        </w:numPr>
        <w:spacing w:before="240"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Проведення первинного, етапних, заключного реабілітаційного обстеження лікарем фізичної та реабілітаційної медицини та фахівцями з реабілітації – членами </w:t>
      </w:r>
      <w:proofErr w:type="spellStart"/>
      <w:r w:rsidRPr="00B43B34">
        <w:rPr>
          <w:rFonts w:ascii="Times New Roman" w:eastAsia="Times New Roman" w:hAnsi="Times New Roman" w:cs="Times New Roman"/>
          <w:color w:val="000000"/>
          <w:kern w:val="0"/>
          <w:sz w:val="24"/>
          <w:szCs w:val="24"/>
          <w:shd w:val="clear" w:color="auto" w:fill="FFFFFF"/>
          <w:lang w:eastAsia="uk-UA"/>
          <w14:ligatures w14:val="none"/>
        </w:rPr>
        <w:t>мультидисциплінарної</w:t>
      </w:r>
      <w:proofErr w:type="spellEnd"/>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 реабілітаційної команди.</w:t>
      </w:r>
    </w:p>
    <w:p w:rsidR="003D1B35" w:rsidRPr="00B43B34" w:rsidRDefault="003D1B35" w:rsidP="003D1B35">
      <w:pPr>
        <w:numPr>
          <w:ilvl w:val="0"/>
          <w:numId w:val="1"/>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Встановлення реабілітаційного діагнозу, складання індивідуального реабілітаційного плану та програми реабілітаційної терапії членами </w:t>
      </w:r>
      <w:proofErr w:type="spellStart"/>
      <w:r w:rsidRPr="00B43B34">
        <w:rPr>
          <w:rFonts w:ascii="Times New Roman" w:eastAsia="Times New Roman" w:hAnsi="Times New Roman" w:cs="Times New Roman"/>
          <w:color w:val="000000"/>
          <w:kern w:val="0"/>
          <w:sz w:val="24"/>
          <w:szCs w:val="24"/>
          <w:shd w:val="clear" w:color="auto" w:fill="FFFFFF"/>
          <w:lang w:eastAsia="uk-UA"/>
          <w14:ligatures w14:val="none"/>
        </w:rPr>
        <w:t>мультидисциплінарної</w:t>
      </w:r>
      <w:proofErr w:type="spellEnd"/>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 реабілітаційної команди.</w:t>
      </w:r>
    </w:p>
    <w:p w:rsidR="003D1B35" w:rsidRPr="00B43B34" w:rsidRDefault="003D1B35" w:rsidP="003D1B35">
      <w:pPr>
        <w:numPr>
          <w:ilvl w:val="0"/>
          <w:numId w:val="1"/>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Здійснення моніторингу клінічного стану пацієнта/пацієнтки, поточного контролю за виконанням індивідуального реабілітаційного плану та його коригування відповідно до отриманих змін за результатами реабілітаційного обстеження.</w:t>
      </w:r>
    </w:p>
    <w:p w:rsidR="003D1B35" w:rsidRPr="00B43B34" w:rsidRDefault="003D1B35" w:rsidP="003D1B35">
      <w:pPr>
        <w:numPr>
          <w:ilvl w:val="0"/>
          <w:numId w:val="1"/>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Визначення реабілітаційного прогнозу </w:t>
      </w:r>
      <w:proofErr w:type="spellStart"/>
      <w:r w:rsidRPr="00B43B34">
        <w:rPr>
          <w:rFonts w:ascii="Times New Roman" w:eastAsia="Times New Roman" w:hAnsi="Times New Roman" w:cs="Times New Roman"/>
          <w:color w:val="000000"/>
          <w:kern w:val="0"/>
          <w:sz w:val="24"/>
          <w:szCs w:val="24"/>
          <w:shd w:val="clear" w:color="auto" w:fill="FFFFFF"/>
          <w:lang w:eastAsia="uk-UA"/>
          <w14:ligatures w14:val="none"/>
        </w:rPr>
        <w:t>мультидисциплінарною</w:t>
      </w:r>
      <w:proofErr w:type="spellEnd"/>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 реабілітаційною командою за результатами реабілітаційного обстеження для планування подальшого реабілітаційного маршруту пацієнта/пацієнтки.</w:t>
      </w:r>
    </w:p>
    <w:p w:rsidR="003D1B35" w:rsidRPr="00B43B34" w:rsidRDefault="003D1B35" w:rsidP="003D1B35">
      <w:pPr>
        <w:numPr>
          <w:ilvl w:val="0"/>
          <w:numId w:val="1"/>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Консультування пацієнта/пацієнтки лікарями інших спеціальностей.</w:t>
      </w:r>
    </w:p>
    <w:p w:rsidR="003D1B35" w:rsidRPr="00B43B34" w:rsidRDefault="003D1B35" w:rsidP="003D1B35">
      <w:pPr>
        <w:numPr>
          <w:ilvl w:val="0"/>
          <w:numId w:val="1"/>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Надання реабілітаційної допомоги середнього обсягу (від однієї до двох годин реабілітації на добу) та/або низького обсягу (одна або менше годин реабілітації на добу) </w:t>
      </w:r>
      <w:r w:rsidRPr="00B43B34">
        <w:rPr>
          <w:rFonts w:ascii="Times New Roman" w:eastAsia="Times New Roman" w:hAnsi="Times New Roman" w:cs="Times New Roman"/>
          <w:color w:val="000000"/>
          <w:kern w:val="0"/>
          <w:sz w:val="24"/>
          <w:szCs w:val="24"/>
          <w:lang w:eastAsia="uk-UA"/>
          <w14:ligatures w14:val="none"/>
        </w:rPr>
        <w:t>пацієнту/пацієнтці</w:t>
      </w:r>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 xml:space="preserve">який/яка потребують </w:t>
      </w:r>
      <w:proofErr w:type="spellStart"/>
      <w:r w:rsidRPr="00B43B34">
        <w:rPr>
          <w:rFonts w:ascii="Times New Roman" w:eastAsia="Times New Roman" w:hAnsi="Times New Roman" w:cs="Times New Roman"/>
          <w:color w:val="000000"/>
          <w:kern w:val="0"/>
          <w:sz w:val="24"/>
          <w:szCs w:val="24"/>
          <w:lang w:eastAsia="uk-UA"/>
          <w14:ligatures w14:val="none"/>
        </w:rPr>
        <w:t>нейрореабілітації</w:t>
      </w:r>
      <w:proofErr w:type="spellEnd"/>
      <w:r w:rsidRPr="00B43B34">
        <w:rPr>
          <w:rFonts w:ascii="Times New Roman" w:eastAsia="Times New Roman" w:hAnsi="Times New Roman" w:cs="Times New Roman"/>
          <w:color w:val="000000"/>
          <w:kern w:val="0"/>
          <w:sz w:val="24"/>
          <w:szCs w:val="24"/>
          <w:lang w:eastAsia="uk-UA"/>
          <w14:ligatures w14:val="none"/>
        </w:rPr>
        <w:t xml:space="preserve"> та/або ортопедичної реабілітації, та/або психологічної реабілітації, та/або </w:t>
      </w:r>
      <w:proofErr w:type="spellStart"/>
      <w:r w:rsidRPr="00B43B34">
        <w:rPr>
          <w:rFonts w:ascii="Times New Roman" w:eastAsia="Times New Roman" w:hAnsi="Times New Roman" w:cs="Times New Roman"/>
          <w:color w:val="000000"/>
          <w:kern w:val="0"/>
          <w:sz w:val="24"/>
          <w:szCs w:val="24"/>
          <w:lang w:eastAsia="uk-UA"/>
          <w14:ligatures w14:val="none"/>
        </w:rPr>
        <w:t>кардіо</w:t>
      </w:r>
      <w:proofErr w:type="spellEnd"/>
      <w:r w:rsidRPr="00B43B34">
        <w:rPr>
          <w:rFonts w:ascii="Times New Roman" w:eastAsia="Times New Roman" w:hAnsi="Times New Roman" w:cs="Times New Roman"/>
          <w:color w:val="000000"/>
          <w:kern w:val="0"/>
          <w:sz w:val="24"/>
          <w:szCs w:val="24"/>
          <w:lang w:eastAsia="uk-UA"/>
          <w14:ligatures w14:val="none"/>
        </w:rPr>
        <w:t>-респіраторної реабілітації, та/або комплексної реабілітації та інших напрямів реабілітації,</w:t>
      </w:r>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 упродовж </w:t>
      </w:r>
      <w:proofErr w:type="spellStart"/>
      <w:r w:rsidRPr="00B43B34">
        <w:rPr>
          <w:rFonts w:ascii="Times New Roman" w:eastAsia="Times New Roman" w:hAnsi="Times New Roman" w:cs="Times New Roman"/>
          <w:color w:val="000000"/>
          <w:kern w:val="0"/>
          <w:sz w:val="24"/>
          <w:szCs w:val="24"/>
          <w:shd w:val="clear" w:color="auto" w:fill="FFFFFF"/>
          <w:lang w:eastAsia="uk-UA"/>
          <w14:ligatures w14:val="none"/>
        </w:rPr>
        <w:t>післягострого</w:t>
      </w:r>
      <w:proofErr w:type="spellEnd"/>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 та довготривалого реабілітаційних періодів відповідно до складеного індивідуального реабілітаційного плану.</w:t>
      </w:r>
    </w:p>
    <w:p w:rsidR="003D1B35" w:rsidRPr="00B43B34" w:rsidRDefault="003D1B35" w:rsidP="003D1B35">
      <w:pPr>
        <w:numPr>
          <w:ilvl w:val="0"/>
          <w:numId w:val="1"/>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Надання психологічної допомоги.</w:t>
      </w:r>
    </w:p>
    <w:p w:rsidR="003D1B35" w:rsidRPr="00B43B34" w:rsidRDefault="003D1B35" w:rsidP="003D1B35">
      <w:pPr>
        <w:numPr>
          <w:ilvl w:val="0"/>
          <w:numId w:val="1"/>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Проведення профілактики захворювань.</w:t>
      </w:r>
    </w:p>
    <w:p w:rsidR="003D1B35" w:rsidRPr="00B43B34" w:rsidRDefault="003D1B35" w:rsidP="003D1B35">
      <w:pPr>
        <w:numPr>
          <w:ilvl w:val="0"/>
          <w:numId w:val="1"/>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Надання невідкладної медичної допомоги, а також виклик бригади екстреної (швидкої) медичної допомоги за потреби та надання невідкладної медичної допомоги пацієнту/пацієнтці до її прибуття.</w:t>
      </w:r>
    </w:p>
    <w:p w:rsidR="003D1B35" w:rsidRPr="00B43B34" w:rsidRDefault="003D1B35" w:rsidP="003D1B35">
      <w:pPr>
        <w:numPr>
          <w:ilvl w:val="0"/>
          <w:numId w:val="1"/>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Направлення пацієнта/пацієнтки в інші ЗОЗ/підрозділи для надання їм спеціалізованої медичної допомоги</w:t>
      </w:r>
      <w:r w:rsidRPr="00B43B34">
        <w:rPr>
          <w:rFonts w:ascii="Times New Roman" w:eastAsia="Times New Roman" w:hAnsi="Times New Roman" w:cs="Times New Roman"/>
          <w:color w:val="000000"/>
          <w:kern w:val="0"/>
          <w:sz w:val="24"/>
          <w:szCs w:val="24"/>
          <w:lang w:eastAsia="uk-UA"/>
          <w14:ligatures w14:val="none"/>
        </w:rPr>
        <w:t>.</w:t>
      </w:r>
    </w:p>
    <w:p w:rsidR="003D1B35" w:rsidRPr="00B43B34" w:rsidRDefault="003D1B35" w:rsidP="003D1B35">
      <w:pPr>
        <w:numPr>
          <w:ilvl w:val="0"/>
          <w:numId w:val="1"/>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Направлення пацієнта/пацієнтки, за наявності показань, для проведення лабораторних та/або інструментальних обстежень відповідно до галузевих стандартів у сфері охорони здоров’я.</w:t>
      </w:r>
    </w:p>
    <w:p w:rsidR="003D1B35" w:rsidRPr="00B43B34" w:rsidRDefault="003D1B35" w:rsidP="003D1B35">
      <w:pPr>
        <w:numPr>
          <w:ilvl w:val="0"/>
          <w:numId w:val="1"/>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Оформлення довідок, формування медичних висновків про тимчасову непрацездатність та направлень на медико-соціально-експертну комісію</w:t>
      </w:r>
      <w:r w:rsidRPr="00B43B34">
        <w:rPr>
          <w:rFonts w:ascii="Times New Roman" w:eastAsia="Times New Roman" w:hAnsi="Times New Roman" w:cs="Times New Roman"/>
          <w:b/>
          <w:bCs/>
          <w:color w:val="000000"/>
          <w:kern w:val="0"/>
          <w:sz w:val="24"/>
          <w:szCs w:val="2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та/або лікарсько-консультативну комісію.</w:t>
      </w:r>
    </w:p>
    <w:p w:rsidR="003D1B35" w:rsidRPr="00B43B34" w:rsidRDefault="003D1B35" w:rsidP="003D1B35">
      <w:pPr>
        <w:numPr>
          <w:ilvl w:val="0"/>
          <w:numId w:val="1"/>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Підбір, налаштування та навчання користуванню допоміжними засобами реабілітації під час надання реабілітаційної допомоги.</w:t>
      </w:r>
    </w:p>
    <w:p w:rsidR="003D1B35" w:rsidRPr="00B43B34" w:rsidRDefault="003D1B35" w:rsidP="003D1B35">
      <w:pPr>
        <w:numPr>
          <w:ilvl w:val="0"/>
          <w:numId w:val="1"/>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Організація навчання </w:t>
      </w:r>
      <w:r w:rsidRPr="00B43B34">
        <w:rPr>
          <w:rFonts w:ascii="Times New Roman" w:eastAsia="Times New Roman" w:hAnsi="Times New Roman" w:cs="Times New Roman"/>
          <w:color w:val="000000"/>
          <w:kern w:val="0"/>
          <w:sz w:val="24"/>
          <w:szCs w:val="24"/>
          <w:lang w:eastAsia="uk-UA"/>
          <w14:ligatures w14:val="none"/>
        </w:rPr>
        <w:t>пацієнта/пацієнтки</w:t>
      </w:r>
      <w:r w:rsidRPr="00B43B34">
        <w:rPr>
          <w:rFonts w:ascii="Times New Roman" w:eastAsia="Times New Roman" w:hAnsi="Times New Roman" w:cs="Times New Roman"/>
          <w:color w:val="000000"/>
          <w:kern w:val="0"/>
          <w:sz w:val="24"/>
          <w:szCs w:val="24"/>
          <w:shd w:val="clear" w:color="auto" w:fill="FFFFFF"/>
          <w:lang w:eastAsia="uk-UA"/>
          <w14:ligatures w14:val="none"/>
        </w:rPr>
        <w:t>/родини/доглядачів особливостям догляду, запобіганню можливих ускладнень та дотриманню рекомендацій на всіх етапах надання допомоги.</w:t>
      </w:r>
    </w:p>
    <w:p w:rsidR="003D1B35" w:rsidRPr="00E23ED0" w:rsidRDefault="003D1B35" w:rsidP="003D1B35">
      <w:pPr>
        <w:numPr>
          <w:ilvl w:val="0"/>
          <w:numId w:val="1"/>
        </w:numPr>
        <w:shd w:val="clear" w:color="auto" w:fill="FFFFFF"/>
        <w:spacing w:after="0" w:line="240" w:lineRule="auto"/>
        <w:jc w:val="both"/>
        <w:textAlignment w:val="baseline"/>
        <w:rPr>
          <w:rFonts w:ascii="Times New Roman" w:eastAsia="Times New Roman" w:hAnsi="Times New Roman" w:cs="Times New Roman"/>
          <w:b/>
          <w:bCs/>
          <w:kern w:val="0"/>
          <w:sz w:val="24"/>
          <w:szCs w:val="24"/>
          <w:lang w:eastAsia="uk-UA"/>
          <w14:ligatures w14:val="none"/>
        </w:rPr>
      </w:pPr>
      <w:r w:rsidRPr="00E23ED0">
        <w:rPr>
          <w:rFonts w:ascii="Times New Roman" w:eastAsia="Times New Roman" w:hAnsi="Times New Roman" w:cs="Times New Roman"/>
          <w:b/>
          <w:bCs/>
          <w:kern w:val="0"/>
          <w:sz w:val="24"/>
          <w:szCs w:val="24"/>
          <w:lang w:eastAsia="uk-UA"/>
          <w14:ligatures w14:val="none"/>
        </w:rPr>
        <w:t xml:space="preserve">Забезпечення надання медичної допомоги </w:t>
      </w:r>
      <w:proofErr w:type="spellStart"/>
      <w:r w:rsidRPr="00E23ED0">
        <w:rPr>
          <w:rFonts w:ascii="Times New Roman" w:eastAsia="Times New Roman" w:hAnsi="Times New Roman" w:cs="Times New Roman"/>
          <w:b/>
          <w:bCs/>
          <w:kern w:val="0"/>
          <w:sz w:val="24"/>
          <w:szCs w:val="24"/>
          <w:lang w:eastAsia="uk-UA"/>
          <w14:ligatures w14:val="none"/>
        </w:rPr>
        <w:t>телемедичними</w:t>
      </w:r>
      <w:proofErr w:type="spellEnd"/>
      <w:r w:rsidRPr="00E23ED0">
        <w:rPr>
          <w:rFonts w:ascii="Times New Roman" w:eastAsia="Times New Roman" w:hAnsi="Times New Roman" w:cs="Times New Roman"/>
          <w:b/>
          <w:bCs/>
          <w:kern w:val="0"/>
          <w:sz w:val="24"/>
          <w:szCs w:val="24"/>
          <w:lang w:eastAsia="uk-UA"/>
          <w14:ligatures w14:val="none"/>
        </w:rPr>
        <w:t xml:space="preserve"> засобами (</w:t>
      </w:r>
      <w:proofErr w:type="spellStart"/>
      <w:r w:rsidRPr="00E23ED0">
        <w:rPr>
          <w:rFonts w:ascii="Times New Roman" w:eastAsia="Times New Roman" w:hAnsi="Times New Roman" w:cs="Times New Roman"/>
          <w:b/>
          <w:bCs/>
          <w:kern w:val="0"/>
          <w:sz w:val="24"/>
          <w:szCs w:val="24"/>
          <w:lang w:eastAsia="uk-UA"/>
          <w14:ligatures w14:val="none"/>
        </w:rPr>
        <w:t>телеконсультування</w:t>
      </w:r>
      <w:proofErr w:type="spellEnd"/>
      <w:r w:rsidRPr="00E23ED0">
        <w:rPr>
          <w:rFonts w:ascii="Times New Roman" w:eastAsia="Times New Roman" w:hAnsi="Times New Roman" w:cs="Times New Roman"/>
          <w:b/>
          <w:bCs/>
          <w:kern w:val="0"/>
          <w:sz w:val="24"/>
          <w:szCs w:val="24"/>
          <w:lang w:eastAsia="uk-UA"/>
          <w14:ligatures w14:val="none"/>
        </w:rPr>
        <w:t>/</w:t>
      </w:r>
      <w:proofErr w:type="spellStart"/>
      <w:r w:rsidRPr="00E23ED0">
        <w:rPr>
          <w:rFonts w:ascii="Times New Roman" w:eastAsia="Times New Roman" w:hAnsi="Times New Roman" w:cs="Times New Roman"/>
          <w:b/>
          <w:bCs/>
          <w:kern w:val="0"/>
          <w:sz w:val="24"/>
          <w:szCs w:val="24"/>
          <w:lang w:eastAsia="uk-UA"/>
          <w14:ligatures w14:val="none"/>
        </w:rPr>
        <w:t>телевідеоконсультування</w:t>
      </w:r>
      <w:proofErr w:type="spellEnd"/>
      <w:r w:rsidRPr="00E23ED0">
        <w:rPr>
          <w:rFonts w:ascii="Times New Roman" w:eastAsia="Times New Roman" w:hAnsi="Times New Roman" w:cs="Times New Roman"/>
          <w:b/>
          <w:bCs/>
          <w:kern w:val="0"/>
          <w:sz w:val="24"/>
          <w:szCs w:val="24"/>
          <w:lang w:eastAsia="uk-UA"/>
          <w14:ligatures w14:val="none"/>
        </w:rPr>
        <w:t xml:space="preserve"> у режимі реального або відкладеного часу, </w:t>
      </w:r>
      <w:proofErr w:type="spellStart"/>
      <w:r w:rsidRPr="00E23ED0">
        <w:rPr>
          <w:rFonts w:ascii="Times New Roman" w:eastAsia="Times New Roman" w:hAnsi="Times New Roman" w:cs="Times New Roman"/>
          <w:b/>
          <w:bCs/>
          <w:kern w:val="0"/>
          <w:sz w:val="24"/>
          <w:szCs w:val="24"/>
          <w:lang w:eastAsia="uk-UA"/>
          <w14:ligatures w14:val="none"/>
        </w:rPr>
        <w:t>теледіагностики</w:t>
      </w:r>
      <w:proofErr w:type="spellEnd"/>
      <w:r w:rsidRPr="00E23ED0">
        <w:rPr>
          <w:rFonts w:ascii="Times New Roman" w:eastAsia="Times New Roman" w:hAnsi="Times New Roman" w:cs="Times New Roman"/>
          <w:b/>
          <w:bCs/>
          <w:kern w:val="0"/>
          <w:sz w:val="24"/>
          <w:szCs w:val="24"/>
          <w:lang w:eastAsia="uk-UA"/>
          <w14:ligatures w14:val="none"/>
        </w:rPr>
        <w:t>, спостереження у режимі віддаленого моніторингу, телеметрії) разом з обстеженням та із застосуванням інших методів, що не суперечать законодавству, з обов’язковим заповненням облікових форм № 001/</w:t>
      </w:r>
      <w:proofErr w:type="spellStart"/>
      <w:r w:rsidRPr="00E23ED0">
        <w:rPr>
          <w:rFonts w:ascii="Times New Roman" w:eastAsia="Times New Roman" w:hAnsi="Times New Roman" w:cs="Times New Roman"/>
          <w:b/>
          <w:bCs/>
          <w:kern w:val="0"/>
          <w:sz w:val="24"/>
          <w:szCs w:val="24"/>
          <w:lang w:eastAsia="uk-UA"/>
          <w14:ligatures w14:val="none"/>
        </w:rPr>
        <w:t>тм</w:t>
      </w:r>
      <w:proofErr w:type="spellEnd"/>
      <w:r w:rsidRPr="00E23ED0">
        <w:rPr>
          <w:rFonts w:ascii="Times New Roman" w:eastAsia="Times New Roman" w:hAnsi="Times New Roman" w:cs="Times New Roman"/>
          <w:b/>
          <w:bCs/>
          <w:kern w:val="0"/>
          <w:sz w:val="24"/>
          <w:szCs w:val="24"/>
          <w:lang w:eastAsia="uk-UA"/>
          <w14:ligatures w14:val="none"/>
        </w:rPr>
        <w:t xml:space="preserve"> та № 002тм та внесенням інформації в «Журнал обліку </w:t>
      </w:r>
      <w:proofErr w:type="spellStart"/>
      <w:r w:rsidRPr="00E23ED0">
        <w:rPr>
          <w:rFonts w:ascii="Times New Roman" w:eastAsia="Times New Roman" w:hAnsi="Times New Roman" w:cs="Times New Roman"/>
          <w:b/>
          <w:bCs/>
          <w:kern w:val="0"/>
          <w:sz w:val="24"/>
          <w:szCs w:val="24"/>
          <w:lang w:eastAsia="uk-UA"/>
          <w14:ligatures w14:val="none"/>
        </w:rPr>
        <w:t>телемедичних</w:t>
      </w:r>
      <w:proofErr w:type="spellEnd"/>
      <w:r w:rsidRPr="00E23ED0">
        <w:rPr>
          <w:rFonts w:ascii="Times New Roman" w:eastAsia="Times New Roman" w:hAnsi="Times New Roman" w:cs="Times New Roman"/>
          <w:b/>
          <w:bCs/>
          <w:kern w:val="0"/>
          <w:sz w:val="24"/>
          <w:szCs w:val="24"/>
          <w:lang w:eastAsia="uk-UA"/>
          <w14:ligatures w14:val="none"/>
        </w:rPr>
        <w:t xml:space="preserve"> консультацій» (форма №003/</w:t>
      </w:r>
      <w:proofErr w:type="spellStart"/>
      <w:r w:rsidRPr="00E23ED0">
        <w:rPr>
          <w:rFonts w:ascii="Times New Roman" w:eastAsia="Times New Roman" w:hAnsi="Times New Roman" w:cs="Times New Roman"/>
          <w:b/>
          <w:bCs/>
          <w:kern w:val="0"/>
          <w:sz w:val="24"/>
          <w:szCs w:val="24"/>
          <w:lang w:eastAsia="uk-UA"/>
          <w14:ligatures w14:val="none"/>
        </w:rPr>
        <w:t>тм</w:t>
      </w:r>
      <w:proofErr w:type="spellEnd"/>
      <w:r w:rsidRPr="00E23ED0">
        <w:rPr>
          <w:rFonts w:ascii="Times New Roman" w:eastAsia="Times New Roman" w:hAnsi="Times New Roman" w:cs="Times New Roman"/>
          <w:b/>
          <w:bCs/>
          <w:kern w:val="0"/>
          <w:sz w:val="24"/>
          <w:szCs w:val="24"/>
          <w:lang w:eastAsia="uk-UA"/>
          <w14:ligatures w14:val="none"/>
        </w:rPr>
        <w:t>).</w:t>
      </w:r>
    </w:p>
    <w:p w:rsidR="003D1B35" w:rsidRPr="00B43B34" w:rsidRDefault="003D1B35" w:rsidP="003D1B35">
      <w:pPr>
        <w:numPr>
          <w:ilvl w:val="0"/>
          <w:numId w:val="1"/>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b/>
          <w:bCs/>
          <w:color w:val="000000"/>
          <w:kern w:val="0"/>
          <w:sz w:val="24"/>
          <w:szCs w:val="24"/>
          <w:lang w:eastAsia="uk-UA"/>
          <w14:ligatures w14:val="none"/>
        </w:rPr>
        <w:t xml:space="preserve">Дотримання принципів </w:t>
      </w:r>
      <w:proofErr w:type="spellStart"/>
      <w:r w:rsidRPr="00B43B34">
        <w:rPr>
          <w:rFonts w:ascii="Times New Roman" w:eastAsia="Times New Roman" w:hAnsi="Times New Roman" w:cs="Times New Roman"/>
          <w:b/>
          <w:bCs/>
          <w:color w:val="000000"/>
          <w:kern w:val="0"/>
          <w:sz w:val="24"/>
          <w:szCs w:val="24"/>
          <w:lang w:eastAsia="uk-UA"/>
          <w14:ligatures w14:val="none"/>
        </w:rPr>
        <w:t>безбар’єрності</w:t>
      </w:r>
      <w:proofErr w:type="spellEnd"/>
      <w:r w:rsidRPr="00B43B34">
        <w:rPr>
          <w:rFonts w:ascii="Times New Roman" w:eastAsia="Times New Roman" w:hAnsi="Times New Roman" w:cs="Times New Roman"/>
          <w:b/>
          <w:bCs/>
          <w:color w:val="000000"/>
          <w:kern w:val="0"/>
          <w:sz w:val="24"/>
          <w:szCs w:val="24"/>
          <w:lang w:eastAsia="uk-UA"/>
          <w14:ligatures w14:val="none"/>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3D1B35" w:rsidRPr="00B43B34" w:rsidRDefault="003D1B35" w:rsidP="003D1B35">
      <w:pPr>
        <w:spacing w:before="240" w:after="24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lastRenderedPageBreak/>
        <w:t> </w:t>
      </w:r>
    </w:p>
    <w:p w:rsidR="003D1B35" w:rsidRPr="00B43B34" w:rsidRDefault="003D1B35" w:rsidP="003D1B35">
      <w:pPr>
        <w:spacing w:before="240" w:after="240" w:line="240" w:lineRule="auto"/>
        <w:jc w:val="center"/>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b/>
          <w:bCs/>
          <w:color w:val="000000"/>
          <w:kern w:val="0"/>
          <w:sz w:val="24"/>
          <w:szCs w:val="24"/>
          <w:lang w:eastAsia="uk-UA"/>
          <w14:ligatures w14:val="none"/>
        </w:rPr>
        <w:t>РЕАБІЛІТАЦІЙНА ДОПОМОГА ДОРОСЛИМ І ДІТЯМ У АМБУЛАТОРНИХ УМОВАХ</w:t>
      </w:r>
    </w:p>
    <w:p w:rsidR="003D1B35" w:rsidRPr="00B43B34" w:rsidRDefault="003D1B35" w:rsidP="003D1B35">
      <w:pPr>
        <w:spacing w:before="240" w:after="240" w:line="240" w:lineRule="auto"/>
        <w:jc w:val="center"/>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b/>
          <w:bCs/>
          <w:color w:val="000000"/>
          <w:kern w:val="0"/>
          <w:sz w:val="24"/>
          <w:szCs w:val="24"/>
          <w:lang w:eastAsia="uk-UA"/>
          <w14:ligatures w14:val="none"/>
        </w:rPr>
        <w:t>Умови закупівлі медичних послуг</w:t>
      </w:r>
    </w:p>
    <w:p w:rsidR="003D1B35" w:rsidRPr="00B43B34" w:rsidRDefault="003D1B35" w:rsidP="003D1B35">
      <w:pPr>
        <w:spacing w:before="240" w:after="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i/>
          <w:iCs/>
          <w:color w:val="000000"/>
          <w:kern w:val="0"/>
          <w:sz w:val="24"/>
          <w:szCs w:val="24"/>
          <w:lang w:eastAsia="uk-UA"/>
          <w14:ligatures w14:val="none"/>
        </w:rPr>
        <w:t>Умови надання послуги:</w:t>
      </w:r>
      <w:r w:rsidRPr="00B43B34">
        <w:rPr>
          <w:rFonts w:ascii="Times New Roman" w:eastAsia="Times New Roman" w:hAnsi="Times New Roman" w:cs="Times New Roman"/>
          <w:b/>
          <w:bCs/>
          <w:color w:val="000000"/>
          <w:kern w:val="0"/>
          <w:sz w:val="24"/>
          <w:szCs w:val="2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амбулаторно.</w:t>
      </w:r>
    </w:p>
    <w:p w:rsidR="003D1B35" w:rsidRPr="00B43B34" w:rsidRDefault="003D1B35" w:rsidP="003D1B3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i/>
          <w:iCs/>
          <w:color w:val="000000"/>
          <w:kern w:val="0"/>
          <w:sz w:val="24"/>
          <w:szCs w:val="24"/>
          <w:lang w:eastAsia="uk-UA"/>
          <w14:ligatures w14:val="none"/>
        </w:rPr>
        <w:t>Підстави надання послуги:</w:t>
      </w:r>
    </w:p>
    <w:p w:rsidR="003D1B35" w:rsidRPr="00B43B34" w:rsidRDefault="003D1B35" w:rsidP="003D1B35">
      <w:pPr>
        <w:numPr>
          <w:ilvl w:val="0"/>
          <w:numId w:val="2"/>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направлення лікаря з надання ПМД, якого обрано за декларацією про вибір лікаря</w:t>
      </w:r>
      <w:r w:rsidRPr="00B43B34">
        <w:rPr>
          <w:rFonts w:ascii="Times New Roman" w:eastAsia="Times New Roman" w:hAnsi="Times New Roman" w:cs="Times New Roman"/>
          <w:color w:val="000000"/>
          <w:kern w:val="0"/>
          <w:sz w:val="24"/>
          <w:szCs w:val="24"/>
          <w:shd w:val="clear" w:color="auto" w:fill="FFFFFF"/>
          <w:lang w:eastAsia="uk-UA"/>
          <w14:ligatures w14:val="none"/>
        </w:rPr>
        <w:t>;</w:t>
      </w:r>
    </w:p>
    <w:p w:rsidR="003D1B35" w:rsidRPr="00B43B34" w:rsidRDefault="003D1B35" w:rsidP="003D1B35">
      <w:pPr>
        <w:numPr>
          <w:ilvl w:val="0"/>
          <w:numId w:val="2"/>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 xml:space="preserve">направлення лікуючого лікаря, </w:t>
      </w:r>
      <w:r w:rsidRPr="00B43B34">
        <w:rPr>
          <w:rFonts w:ascii="Times New Roman" w:eastAsia="Times New Roman" w:hAnsi="Times New Roman" w:cs="Times New Roman"/>
          <w:b/>
          <w:bCs/>
          <w:color w:val="000000"/>
          <w:kern w:val="0"/>
          <w:sz w:val="24"/>
          <w:szCs w:val="24"/>
          <w:lang w:eastAsia="uk-UA"/>
          <w14:ligatures w14:val="none"/>
        </w:rPr>
        <w:t xml:space="preserve">у </w:t>
      </w:r>
      <w:r w:rsidRPr="00B43B34">
        <w:rPr>
          <w:rFonts w:ascii="Times New Roman" w:eastAsia="Times New Roman" w:hAnsi="Times New Roman" w:cs="Times New Roman"/>
          <w:color w:val="000000"/>
          <w:kern w:val="0"/>
          <w:sz w:val="24"/>
          <w:szCs w:val="24"/>
          <w:lang w:eastAsia="uk-UA"/>
          <w14:ligatures w14:val="none"/>
        </w:rPr>
        <w:t>тому числі лікаря фізичної та реабілітаційної медицини.</w:t>
      </w:r>
    </w:p>
    <w:p w:rsidR="003D1B35" w:rsidRPr="00B43B34" w:rsidRDefault="003D1B35" w:rsidP="003D1B35">
      <w:pPr>
        <w:spacing w:before="240" w:after="24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i/>
          <w:iCs/>
          <w:color w:val="000000"/>
          <w:kern w:val="0"/>
          <w:sz w:val="24"/>
          <w:szCs w:val="24"/>
          <w:lang w:eastAsia="uk-UA"/>
          <w14:ligatures w14:val="none"/>
        </w:rPr>
        <w:t>Вимоги до організації надання послуги:</w:t>
      </w:r>
    </w:p>
    <w:p w:rsidR="003D1B35" w:rsidRPr="00B43B34" w:rsidRDefault="003D1B35" w:rsidP="003D1B35">
      <w:pPr>
        <w:numPr>
          <w:ilvl w:val="0"/>
          <w:numId w:val="3"/>
        </w:numPr>
        <w:spacing w:before="240"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Наявність приміщень для надання реабілітаційної допомоги відповідного напряму.</w:t>
      </w:r>
    </w:p>
    <w:p w:rsidR="003D1B35" w:rsidRPr="00B43B34" w:rsidRDefault="003D1B35" w:rsidP="003D1B35">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Забезпечення проведення первинного, етапних, заключного реабілітаційних обстежень лікарем фізичної та реабілітаційної медицини та фахівцями з реабілітації – членами </w:t>
      </w:r>
      <w:proofErr w:type="spellStart"/>
      <w:r w:rsidRPr="00B43B34">
        <w:rPr>
          <w:rFonts w:ascii="Times New Roman" w:eastAsia="Times New Roman" w:hAnsi="Times New Roman" w:cs="Times New Roman"/>
          <w:color w:val="000000"/>
          <w:kern w:val="0"/>
          <w:sz w:val="24"/>
          <w:szCs w:val="24"/>
          <w:shd w:val="clear" w:color="auto" w:fill="FFFFFF"/>
          <w:lang w:eastAsia="uk-UA"/>
          <w14:ligatures w14:val="none"/>
        </w:rPr>
        <w:t>мультидисциплінарної</w:t>
      </w:r>
      <w:proofErr w:type="spellEnd"/>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 реабілітаційної команди.</w:t>
      </w:r>
    </w:p>
    <w:p w:rsidR="003D1B35" w:rsidRPr="00B43B34" w:rsidRDefault="003D1B35" w:rsidP="003D1B35">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 xml:space="preserve">Забезпечення складання індивідуального реабілітаційного плану та програми реабілітаційної терапії членами </w:t>
      </w:r>
      <w:proofErr w:type="spellStart"/>
      <w:r w:rsidRPr="00B43B34">
        <w:rPr>
          <w:rFonts w:ascii="Times New Roman" w:eastAsia="Times New Roman" w:hAnsi="Times New Roman" w:cs="Times New Roman"/>
          <w:color w:val="000000"/>
          <w:kern w:val="0"/>
          <w:sz w:val="24"/>
          <w:szCs w:val="24"/>
          <w:lang w:eastAsia="uk-UA"/>
          <w14:ligatures w14:val="none"/>
        </w:rPr>
        <w:t>мультидисциплінарної</w:t>
      </w:r>
      <w:proofErr w:type="spellEnd"/>
      <w:r w:rsidRPr="00B43B34">
        <w:rPr>
          <w:rFonts w:ascii="Times New Roman" w:eastAsia="Times New Roman" w:hAnsi="Times New Roman" w:cs="Times New Roman"/>
          <w:color w:val="000000"/>
          <w:kern w:val="0"/>
          <w:sz w:val="24"/>
          <w:szCs w:val="24"/>
          <w:lang w:eastAsia="uk-UA"/>
          <w14:ligatures w14:val="none"/>
        </w:rPr>
        <w:t xml:space="preserve"> реабілітаційної команди та здійснення контролю за його виконанням пацієнтами.</w:t>
      </w:r>
    </w:p>
    <w:p w:rsidR="003D1B35" w:rsidRPr="00B43B34" w:rsidRDefault="003D1B35" w:rsidP="003D1B35">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Забезпечення н</w:t>
      </w:r>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адання реабілітаційної допомоги (зокрема із застосуванням </w:t>
      </w:r>
      <w:proofErr w:type="spellStart"/>
      <w:r w:rsidRPr="00B43B34">
        <w:rPr>
          <w:rFonts w:ascii="Times New Roman" w:eastAsia="Times New Roman" w:hAnsi="Times New Roman" w:cs="Times New Roman"/>
          <w:color w:val="000000"/>
          <w:kern w:val="0"/>
          <w:sz w:val="24"/>
          <w:szCs w:val="24"/>
          <w:shd w:val="clear" w:color="auto" w:fill="FFFFFF"/>
          <w:lang w:eastAsia="uk-UA"/>
          <w14:ligatures w14:val="none"/>
        </w:rPr>
        <w:t>телереабілітації</w:t>
      </w:r>
      <w:proofErr w:type="spellEnd"/>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 середнього обсягу (від однієї до двох годин реабілітації на добу) та/або низького обсягу (одна або менше годин реабілітації на добу) пацієнтам, </w:t>
      </w:r>
      <w:r w:rsidRPr="00B43B34">
        <w:rPr>
          <w:rFonts w:ascii="Times New Roman" w:eastAsia="Times New Roman" w:hAnsi="Times New Roman" w:cs="Times New Roman"/>
          <w:color w:val="000000"/>
          <w:kern w:val="0"/>
          <w:sz w:val="24"/>
          <w:szCs w:val="24"/>
          <w:lang w:eastAsia="uk-UA"/>
          <w14:ligatures w14:val="none"/>
        </w:rPr>
        <w:t xml:space="preserve">які потребують </w:t>
      </w:r>
      <w:proofErr w:type="spellStart"/>
      <w:r w:rsidRPr="00B43B34">
        <w:rPr>
          <w:rFonts w:ascii="Times New Roman" w:eastAsia="Times New Roman" w:hAnsi="Times New Roman" w:cs="Times New Roman"/>
          <w:color w:val="000000"/>
          <w:kern w:val="0"/>
          <w:sz w:val="24"/>
          <w:szCs w:val="24"/>
          <w:lang w:eastAsia="uk-UA"/>
          <w14:ligatures w14:val="none"/>
        </w:rPr>
        <w:t>нейрореабілітації</w:t>
      </w:r>
      <w:proofErr w:type="spellEnd"/>
      <w:r w:rsidRPr="00B43B34">
        <w:rPr>
          <w:rFonts w:ascii="Times New Roman" w:eastAsia="Times New Roman" w:hAnsi="Times New Roman" w:cs="Times New Roman"/>
          <w:color w:val="000000"/>
          <w:kern w:val="0"/>
          <w:sz w:val="24"/>
          <w:szCs w:val="24"/>
          <w:lang w:eastAsia="uk-UA"/>
          <w14:ligatures w14:val="none"/>
        </w:rPr>
        <w:t xml:space="preserve"> та/або ортопедичної реабілітації, та/або психологічної реабілітації, та/або </w:t>
      </w:r>
      <w:proofErr w:type="spellStart"/>
      <w:r w:rsidRPr="00B43B34">
        <w:rPr>
          <w:rFonts w:ascii="Times New Roman" w:eastAsia="Times New Roman" w:hAnsi="Times New Roman" w:cs="Times New Roman"/>
          <w:color w:val="000000"/>
          <w:kern w:val="0"/>
          <w:sz w:val="24"/>
          <w:szCs w:val="24"/>
          <w:lang w:eastAsia="uk-UA"/>
          <w14:ligatures w14:val="none"/>
        </w:rPr>
        <w:t>кардіо</w:t>
      </w:r>
      <w:proofErr w:type="spellEnd"/>
      <w:r w:rsidRPr="00B43B34">
        <w:rPr>
          <w:rFonts w:ascii="Times New Roman" w:eastAsia="Times New Roman" w:hAnsi="Times New Roman" w:cs="Times New Roman"/>
          <w:color w:val="000000"/>
          <w:kern w:val="0"/>
          <w:sz w:val="24"/>
          <w:szCs w:val="24"/>
          <w:lang w:eastAsia="uk-UA"/>
          <w14:ligatures w14:val="none"/>
        </w:rPr>
        <w:t>-респіраторної реабілітації, та/або комплексної реабілітації та інших напрямів реабілітації,</w:t>
      </w:r>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 упродовж </w:t>
      </w:r>
      <w:proofErr w:type="spellStart"/>
      <w:r w:rsidRPr="00B43B34">
        <w:rPr>
          <w:rFonts w:ascii="Times New Roman" w:eastAsia="Times New Roman" w:hAnsi="Times New Roman" w:cs="Times New Roman"/>
          <w:color w:val="000000"/>
          <w:kern w:val="0"/>
          <w:sz w:val="24"/>
          <w:szCs w:val="24"/>
          <w:shd w:val="clear" w:color="auto" w:fill="FFFFFF"/>
          <w:lang w:eastAsia="uk-UA"/>
          <w14:ligatures w14:val="none"/>
        </w:rPr>
        <w:t>післягострого</w:t>
      </w:r>
      <w:proofErr w:type="spellEnd"/>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 та довготривалого реабілітаційних періодів відповідно до складеного індивідуального реабілітаційного плану.</w:t>
      </w:r>
    </w:p>
    <w:p w:rsidR="003D1B35" w:rsidRPr="00B43B34" w:rsidRDefault="003D1B35" w:rsidP="003D1B35">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Забезпечення підбору, налаштування та навчання користуванню допоміжними засобами реабілітації.</w:t>
      </w:r>
    </w:p>
    <w:p w:rsidR="003D1B35" w:rsidRPr="00B43B34" w:rsidRDefault="003D1B35" w:rsidP="003D1B35">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Забезпечення дотримання реабілітаційного маршруту пацієнтів, які потребують реабілітаційної допомоги, відповідно до галузевих стандартів та обов’язкове інформування пацієнтів про ці маршрути, що визначаються станом здоров’я пацієнтів.</w:t>
      </w:r>
    </w:p>
    <w:p w:rsidR="003D1B35" w:rsidRPr="00B43B34" w:rsidRDefault="003D1B35" w:rsidP="003D1B35">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Забезпечення надання психологічної допомоги.</w:t>
      </w:r>
    </w:p>
    <w:p w:rsidR="003D1B35" w:rsidRPr="00B43B34" w:rsidRDefault="003D1B35" w:rsidP="003D1B35">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 xml:space="preserve">Забезпечення направлення пацієнтів, за наявності показань, для проведення лабораторних та/або інструментальних обстежень у закладі або на умовах договору </w:t>
      </w:r>
      <w:proofErr w:type="spellStart"/>
      <w:r w:rsidRPr="00B43B34">
        <w:rPr>
          <w:rFonts w:ascii="Times New Roman" w:eastAsia="Times New Roman" w:hAnsi="Times New Roman" w:cs="Times New Roman"/>
          <w:color w:val="000000"/>
          <w:kern w:val="0"/>
          <w:sz w:val="24"/>
          <w:szCs w:val="24"/>
          <w:lang w:eastAsia="uk-UA"/>
          <w14:ligatures w14:val="none"/>
        </w:rPr>
        <w:t>підряду</w:t>
      </w:r>
      <w:proofErr w:type="spellEnd"/>
      <w:r w:rsidRPr="00B43B34">
        <w:rPr>
          <w:rFonts w:ascii="Times New Roman" w:eastAsia="Times New Roman" w:hAnsi="Times New Roman" w:cs="Times New Roman"/>
          <w:color w:val="000000"/>
          <w:kern w:val="0"/>
          <w:sz w:val="24"/>
          <w:szCs w:val="24"/>
          <w:lang w:eastAsia="uk-UA"/>
          <w14:ligatures w14:val="none"/>
        </w:rPr>
        <w:t>.</w:t>
      </w:r>
    </w:p>
    <w:p w:rsidR="003D1B35" w:rsidRPr="00B43B34" w:rsidRDefault="003D1B35" w:rsidP="003D1B35">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Забезпечення консультування пацієнтів іншими спеціалістами та фахівцями у сфері охорони здоров’я.</w:t>
      </w:r>
    </w:p>
    <w:p w:rsidR="003D1B35" w:rsidRPr="00B43B34" w:rsidRDefault="003D1B35" w:rsidP="003D1B35">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Забезпечення направлення пацієнтів в інші заклади/підрозділи для надання їм спеціалізованої медичної допомоги (за потреби).</w:t>
      </w:r>
    </w:p>
    <w:p w:rsidR="003D1B35" w:rsidRPr="00B43B34" w:rsidRDefault="003D1B35" w:rsidP="003D1B35">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Інформування пацієнтів/родини/доглядачів щодо можливостей профілактики, лікування та реабілітації, залучення пацієнтів до ухвалення рішень щодо їх здоров'я, узгодження індивідуального реабілітаційного плану з пацієнтами відповідно до їх очікувань та можливостей.</w:t>
      </w:r>
    </w:p>
    <w:p w:rsidR="003D1B35" w:rsidRPr="00B43B34" w:rsidRDefault="003D1B35" w:rsidP="003D1B35">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Забезпечення організації навчання пацієнтів/родини/доглядачів особливостям догляду, запобіганню можливих ускладнень та дотриманню рекомендацій на всіх етапах надання допомоги.</w:t>
      </w:r>
    </w:p>
    <w:p w:rsidR="003D1B35" w:rsidRPr="00B43B34" w:rsidRDefault="003D1B35" w:rsidP="003D1B35">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Забезпечення оформлення довідок, формування медичних висновків про тимчасову непрацездатність та направлень на лікарсько-консультативну комісію та/або</w:t>
      </w:r>
      <w:r w:rsidRPr="00B43B34">
        <w:rPr>
          <w:rFonts w:ascii="Times New Roman" w:eastAsia="Times New Roman" w:hAnsi="Times New Roman" w:cs="Times New Roman"/>
          <w:b/>
          <w:bCs/>
          <w:color w:val="000000"/>
          <w:kern w:val="0"/>
          <w:sz w:val="24"/>
          <w:szCs w:val="2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медико-соціально-експертну комісію.</w:t>
      </w:r>
    </w:p>
    <w:p w:rsidR="003D1B35" w:rsidRPr="00B43B34" w:rsidRDefault="003D1B35" w:rsidP="003D1B35">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lastRenderedPageBreak/>
        <w:t>Забезпечення консультативної та методологічної підтримки пацієнтів, які потребують реабілітації, членів їх сімей, інших осіб, які здійснюють догляд, з питань обмежень повсякденного функціонування/життєдіяльності та надання реабілітаційної допомоги.</w:t>
      </w:r>
    </w:p>
    <w:p w:rsidR="003D1B35" w:rsidRPr="00B43B34" w:rsidRDefault="003D1B35" w:rsidP="003D1B35">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Забезпечення взаємодії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w:t>
      </w:r>
    </w:p>
    <w:p w:rsidR="003D1B35" w:rsidRPr="00B43B34" w:rsidRDefault="003D1B35" w:rsidP="003D1B35">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3D1B35" w:rsidRPr="00B43B34" w:rsidRDefault="003D1B35" w:rsidP="003D1B35">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Забезпечення безперервного професійного розвитку спеціалістів та фахівців з реабілітації згідно із законодавством.</w:t>
      </w:r>
    </w:p>
    <w:p w:rsidR="003D1B35" w:rsidRPr="00B43B34" w:rsidRDefault="003D1B35" w:rsidP="003D1B35">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 xml:space="preserve">Здійснення постійного контролю ефективності наданої реабілітаційної допомоги та застосування допоміжних засобів реабілітації шляхом збору, обробки, аналізу, зберігання та передачі інформації, яку </w:t>
      </w:r>
      <w:proofErr w:type="spellStart"/>
      <w:r w:rsidRPr="00B43B34">
        <w:rPr>
          <w:rFonts w:ascii="Times New Roman" w:eastAsia="Times New Roman" w:hAnsi="Times New Roman" w:cs="Times New Roman"/>
          <w:color w:val="000000"/>
          <w:kern w:val="0"/>
          <w:sz w:val="24"/>
          <w:szCs w:val="24"/>
          <w:lang w:eastAsia="uk-UA"/>
          <w14:ligatures w14:val="none"/>
        </w:rPr>
        <w:t>внесено</w:t>
      </w:r>
      <w:proofErr w:type="spellEnd"/>
      <w:r w:rsidRPr="00B43B34">
        <w:rPr>
          <w:rFonts w:ascii="Times New Roman" w:eastAsia="Times New Roman" w:hAnsi="Times New Roman" w:cs="Times New Roman"/>
          <w:color w:val="000000"/>
          <w:kern w:val="0"/>
          <w:sz w:val="24"/>
          <w:szCs w:val="24"/>
          <w:lang w:eastAsia="uk-UA"/>
          <w14:ligatures w14:val="none"/>
        </w:rPr>
        <w:t xml:space="preserve"> до медичних записів індивідуального реабілітаційного плану особи, яка потребує реабілітації, та медичної інформаційної системи закладу.</w:t>
      </w:r>
    </w:p>
    <w:p w:rsidR="003D1B35" w:rsidRPr="00B43B34" w:rsidRDefault="003D1B35" w:rsidP="003D1B35">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Наявність затвердженої програми з інфекційного контролю та дотримання заходів із запобігання інфекційним захворюванням, пов’язаним з наданням медичної та реабілітаційної допомоги, відповідно до чинних наказів МОЗ.</w:t>
      </w:r>
    </w:p>
    <w:p w:rsidR="003D1B35" w:rsidRPr="00B43B34" w:rsidRDefault="003D1B35" w:rsidP="003D1B35">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та реабілітаційної допомоги в умовах виникнення пандемії, а також у випадку виникнення осередку інфікування ОНІХ .</w:t>
      </w:r>
    </w:p>
    <w:p w:rsidR="003D1B35" w:rsidRPr="00B43B34" w:rsidRDefault="003D1B35" w:rsidP="003D1B35">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та реабілітаційної допомоги необхідного обсягу та належної якості.</w:t>
      </w:r>
    </w:p>
    <w:p w:rsidR="003D1B35" w:rsidRPr="00B43B34" w:rsidRDefault="003D1B35" w:rsidP="003D1B35">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Дотримання вимог законодавства у сфері протидії насильству, зокрема, виявлення ознак насильства у пацієнтів та повідомлення відповідних служб згідно із затвердженим законодавством.</w:t>
      </w:r>
    </w:p>
    <w:p w:rsidR="003D1B35" w:rsidRPr="00B43B34" w:rsidRDefault="003D1B35" w:rsidP="003D1B35">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3D1B35" w:rsidRPr="00B43B34" w:rsidRDefault="003D1B35" w:rsidP="003D1B35">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b/>
          <w:bCs/>
          <w:color w:val="000000"/>
          <w:kern w:val="0"/>
          <w:sz w:val="24"/>
          <w:szCs w:val="24"/>
          <w:lang w:eastAsia="uk-UA"/>
          <w14:ligatures w14:val="none"/>
        </w:rPr>
        <w:t xml:space="preserve">Забезпечення проведення консультацій, зокрема </w:t>
      </w:r>
      <w:proofErr w:type="spellStart"/>
      <w:r w:rsidRPr="00B43B34">
        <w:rPr>
          <w:rFonts w:ascii="Times New Roman" w:eastAsia="Times New Roman" w:hAnsi="Times New Roman" w:cs="Times New Roman"/>
          <w:b/>
          <w:bCs/>
          <w:color w:val="000000"/>
          <w:kern w:val="0"/>
          <w:sz w:val="24"/>
          <w:szCs w:val="24"/>
          <w:lang w:eastAsia="uk-UA"/>
          <w14:ligatures w14:val="none"/>
        </w:rPr>
        <w:t>телемедичними</w:t>
      </w:r>
      <w:proofErr w:type="spellEnd"/>
      <w:r w:rsidRPr="00B43B34">
        <w:rPr>
          <w:rFonts w:ascii="Times New Roman" w:eastAsia="Times New Roman" w:hAnsi="Times New Roman" w:cs="Times New Roman"/>
          <w:b/>
          <w:bCs/>
          <w:color w:val="000000"/>
          <w:kern w:val="0"/>
          <w:sz w:val="24"/>
          <w:szCs w:val="24"/>
          <w:lang w:eastAsia="uk-UA"/>
          <w14:ligatures w14:val="none"/>
        </w:rPr>
        <w:t xml:space="preserve"> засобами (</w:t>
      </w:r>
      <w:proofErr w:type="spellStart"/>
      <w:r w:rsidRPr="00B43B34">
        <w:rPr>
          <w:rFonts w:ascii="Times New Roman" w:eastAsia="Times New Roman" w:hAnsi="Times New Roman" w:cs="Times New Roman"/>
          <w:b/>
          <w:bCs/>
          <w:color w:val="000000"/>
          <w:kern w:val="0"/>
          <w:sz w:val="24"/>
          <w:szCs w:val="24"/>
          <w:lang w:eastAsia="uk-UA"/>
          <w14:ligatures w14:val="none"/>
        </w:rPr>
        <w:t>телеконсультування</w:t>
      </w:r>
      <w:proofErr w:type="spellEnd"/>
      <w:r w:rsidRPr="00B43B34">
        <w:rPr>
          <w:rFonts w:ascii="Times New Roman" w:eastAsia="Times New Roman" w:hAnsi="Times New Roman" w:cs="Times New Roman"/>
          <w:b/>
          <w:bCs/>
          <w:color w:val="000000"/>
          <w:kern w:val="0"/>
          <w:sz w:val="24"/>
          <w:szCs w:val="24"/>
          <w:lang w:eastAsia="uk-UA"/>
          <w14:ligatures w14:val="none"/>
        </w:rPr>
        <w:t xml:space="preserve"> у режимі реального часу) з обов’язковим заповненням облікових форм № 001/</w:t>
      </w:r>
      <w:proofErr w:type="spellStart"/>
      <w:r w:rsidRPr="00B43B34">
        <w:rPr>
          <w:rFonts w:ascii="Times New Roman" w:eastAsia="Times New Roman" w:hAnsi="Times New Roman" w:cs="Times New Roman"/>
          <w:b/>
          <w:bCs/>
          <w:color w:val="000000"/>
          <w:kern w:val="0"/>
          <w:sz w:val="24"/>
          <w:szCs w:val="24"/>
          <w:lang w:eastAsia="uk-UA"/>
          <w14:ligatures w14:val="none"/>
        </w:rPr>
        <w:t>тм</w:t>
      </w:r>
      <w:proofErr w:type="spellEnd"/>
      <w:r w:rsidRPr="00B43B34">
        <w:rPr>
          <w:rFonts w:ascii="Times New Roman" w:eastAsia="Times New Roman" w:hAnsi="Times New Roman" w:cs="Times New Roman"/>
          <w:b/>
          <w:bCs/>
          <w:color w:val="000000"/>
          <w:kern w:val="0"/>
          <w:sz w:val="24"/>
          <w:szCs w:val="24"/>
          <w:lang w:eastAsia="uk-UA"/>
          <w14:ligatures w14:val="none"/>
        </w:rPr>
        <w:t xml:space="preserve"> та № 002тм та внесенням інформації в «Журнал обліку </w:t>
      </w:r>
      <w:proofErr w:type="spellStart"/>
      <w:r w:rsidRPr="00B43B34">
        <w:rPr>
          <w:rFonts w:ascii="Times New Roman" w:eastAsia="Times New Roman" w:hAnsi="Times New Roman" w:cs="Times New Roman"/>
          <w:b/>
          <w:bCs/>
          <w:color w:val="000000"/>
          <w:kern w:val="0"/>
          <w:sz w:val="24"/>
          <w:szCs w:val="24"/>
          <w:lang w:eastAsia="uk-UA"/>
          <w14:ligatures w14:val="none"/>
        </w:rPr>
        <w:t>телемедичних</w:t>
      </w:r>
      <w:proofErr w:type="spellEnd"/>
      <w:r w:rsidRPr="00B43B34">
        <w:rPr>
          <w:rFonts w:ascii="Times New Roman" w:eastAsia="Times New Roman" w:hAnsi="Times New Roman" w:cs="Times New Roman"/>
          <w:b/>
          <w:bCs/>
          <w:color w:val="000000"/>
          <w:kern w:val="0"/>
          <w:sz w:val="24"/>
          <w:szCs w:val="24"/>
          <w:lang w:eastAsia="uk-UA"/>
          <w14:ligatures w14:val="none"/>
        </w:rPr>
        <w:t xml:space="preserve"> консультацій» (форма №003/</w:t>
      </w:r>
      <w:proofErr w:type="spellStart"/>
      <w:r w:rsidRPr="00B43B34">
        <w:rPr>
          <w:rFonts w:ascii="Times New Roman" w:eastAsia="Times New Roman" w:hAnsi="Times New Roman" w:cs="Times New Roman"/>
          <w:b/>
          <w:bCs/>
          <w:color w:val="000000"/>
          <w:kern w:val="0"/>
          <w:sz w:val="24"/>
          <w:szCs w:val="24"/>
          <w:lang w:eastAsia="uk-UA"/>
          <w14:ligatures w14:val="none"/>
        </w:rPr>
        <w:t>тм</w:t>
      </w:r>
      <w:proofErr w:type="spellEnd"/>
      <w:r w:rsidRPr="00B43B34">
        <w:rPr>
          <w:rFonts w:ascii="Times New Roman" w:eastAsia="Times New Roman" w:hAnsi="Times New Roman" w:cs="Times New Roman"/>
          <w:b/>
          <w:bCs/>
          <w:color w:val="000000"/>
          <w:kern w:val="0"/>
          <w:sz w:val="24"/>
          <w:szCs w:val="24"/>
          <w:lang w:eastAsia="uk-UA"/>
          <w14:ligatures w14:val="none"/>
        </w:rPr>
        <w:t>).</w:t>
      </w:r>
    </w:p>
    <w:p w:rsidR="003D1B35" w:rsidRPr="00B43B34" w:rsidRDefault="003D1B35" w:rsidP="003D1B35">
      <w:pPr>
        <w:numPr>
          <w:ilvl w:val="0"/>
          <w:numId w:val="3"/>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З</w:t>
      </w:r>
      <w:r w:rsidRPr="00B43B34">
        <w:rPr>
          <w:rFonts w:ascii="Times New Roman" w:eastAsia="Times New Roman" w:hAnsi="Times New Roman" w:cs="Times New Roman"/>
          <w:b/>
          <w:bCs/>
          <w:color w:val="000000"/>
          <w:kern w:val="0"/>
          <w:sz w:val="24"/>
          <w:szCs w:val="24"/>
          <w:lang w:eastAsia="uk-UA"/>
          <w14:ligatures w14:val="none"/>
        </w:rPr>
        <w:t xml:space="preserve">абезпечення дотримання принципів </w:t>
      </w:r>
      <w:proofErr w:type="spellStart"/>
      <w:r w:rsidRPr="00B43B34">
        <w:rPr>
          <w:rFonts w:ascii="Times New Roman" w:eastAsia="Times New Roman" w:hAnsi="Times New Roman" w:cs="Times New Roman"/>
          <w:b/>
          <w:bCs/>
          <w:color w:val="000000"/>
          <w:kern w:val="0"/>
          <w:sz w:val="24"/>
          <w:szCs w:val="24"/>
          <w:lang w:eastAsia="uk-UA"/>
          <w14:ligatures w14:val="none"/>
        </w:rPr>
        <w:t>безбар’єрності</w:t>
      </w:r>
      <w:proofErr w:type="spellEnd"/>
      <w:r w:rsidRPr="00B43B34">
        <w:rPr>
          <w:rFonts w:ascii="Times New Roman" w:eastAsia="Times New Roman" w:hAnsi="Times New Roman" w:cs="Times New Roman"/>
          <w:b/>
          <w:bCs/>
          <w:color w:val="000000"/>
          <w:kern w:val="0"/>
          <w:sz w:val="24"/>
          <w:szCs w:val="24"/>
          <w:lang w:eastAsia="uk-UA"/>
          <w14:ligatures w14:val="none"/>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3D1B35" w:rsidRPr="00B43B34" w:rsidRDefault="003D1B35" w:rsidP="003D1B35">
      <w:pPr>
        <w:spacing w:before="240" w:after="24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i/>
          <w:iCs/>
          <w:color w:val="000000"/>
          <w:kern w:val="0"/>
          <w:sz w:val="24"/>
          <w:szCs w:val="24"/>
          <w:lang w:eastAsia="uk-UA"/>
          <w14:ligatures w14:val="none"/>
        </w:rPr>
        <w:t>Вимоги до спеціалістів та кількості фахівців у сфері охорони здоров’я, які працюють на посадах:</w:t>
      </w:r>
    </w:p>
    <w:p w:rsidR="003D1B35" w:rsidRPr="00B43B34" w:rsidRDefault="003D1B35" w:rsidP="003D1B35">
      <w:pPr>
        <w:spacing w:before="240"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1.       За місцем надання послуг:</w:t>
      </w:r>
    </w:p>
    <w:p w:rsidR="003D1B35" w:rsidRPr="00B43B34" w:rsidRDefault="003D1B35" w:rsidP="003D1B35">
      <w:pPr>
        <w:numPr>
          <w:ilvl w:val="0"/>
          <w:numId w:val="4"/>
        </w:numPr>
        <w:shd w:val="clear" w:color="auto" w:fill="FFFFFF"/>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lastRenderedPageBreak/>
        <w:t xml:space="preserve">Лікар з фізичної та реабілітаційної медицини </w:t>
      </w:r>
      <w:r w:rsidRPr="00B43B34">
        <w:rPr>
          <w:rFonts w:ascii="Times New Roman" w:eastAsia="Times New Roman" w:hAnsi="Times New Roman" w:cs="Times New Roman"/>
          <w:b/>
          <w:bCs/>
          <w:color w:val="000000"/>
          <w:kern w:val="0"/>
          <w:sz w:val="24"/>
          <w:szCs w:val="24"/>
          <w:lang w:eastAsia="uk-UA"/>
          <w14:ligatures w14:val="none"/>
        </w:rPr>
        <w:t>–</w:t>
      </w:r>
      <w:r w:rsidRPr="00B43B34">
        <w:rPr>
          <w:rFonts w:ascii="Times New Roman" w:eastAsia="Times New Roman" w:hAnsi="Times New Roman" w:cs="Times New Roman"/>
          <w:color w:val="000000"/>
          <w:kern w:val="0"/>
          <w:sz w:val="24"/>
          <w:szCs w:val="24"/>
          <w:lang w:eastAsia="uk-UA"/>
          <w14:ligatures w14:val="none"/>
        </w:rPr>
        <w:t xml:space="preserve"> щонайменше 2 особи, які працюють за основним місцем роботи в цьому ЗОЗ.</w:t>
      </w:r>
    </w:p>
    <w:p w:rsidR="003D1B35" w:rsidRPr="00B43B34" w:rsidRDefault="003D1B35" w:rsidP="003D1B35">
      <w:pPr>
        <w:numPr>
          <w:ilvl w:val="0"/>
          <w:numId w:val="4"/>
        </w:numPr>
        <w:shd w:val="clear" w:color="auto" w:fill="FFFFFF"/>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Лікар-психолог та/або лікар-психотерапевт, та/або психотерапевт, та/або клінічний психолог, та/або психолог – щонайменше 2 особи із зазначеного переліку, які працюють за основним місцем роботи в цьому ЗОЗ або за сумісництвом.</w:t>
      </w:r>
    </w:p>
    <w:p w:rsidR="003D1B35" w:rsidRPr="00B43B34" w:rsidRDefault="003D1B35" w:rsidP="003D1B35">
      <w:pPr>
        <w:numPr>
          <w:ilvl w:val="0"/>
          <w:numId w:val="4"/>
        </w:numPr>
        <w:shd w:val="clear" w:color="auto" w:fill="FFFFFF"/>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Фізичний терапевт – щонайменше 2 особи, які працюють за основним місцем роботи в цьому ЗОЗ.</w:t>
      </w:r>
    </w:p>
    <w:p w:rsidR="003D1B35" w:rsidRPr="00B43B34" w:rsidRDefault="003D1B35" w:rsidP="003D1B35">
      <w:pPr>
        <w:numPr>
          <w:ilvl w:val="0"/>
          <w:numId w:val="4"/>
        </w:numPr>
        <w:shd w:val="clear" w:color="auto" w:fill="FFFFFF"/>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B43B34">
        <w:rPr>
          <w:rFonts w:ascii="Times New Roman" w:eastAsia="Times New Roman" w:hAnsi="Times New Roman" w:cs="Times New Roman"/>
          <w:color w:val="000000"/>
          <w:kern w:val="0"/>
          <w:sz w:val="24"/>
          <w:szCs w:val="24"/>
          <w:lang w:eastAsia="uk-UA"/>
          <w14:ligatures w14:val="none"/>
        </w:rPr>
        <w:t>Ерготерапевт</w:t>
      </w:r>
      <w:proofErr w:type="spellEnd"/>
      <w:r w:rsidRPr="00B43B34">
        <w:rPr>
          <w:rFonts w:ascii="Times New Roman" w:eastAsia="Times New Roman" w:hAnsi="Times New Roman" w:cs="Times New Roman"/>
          <w:color w:val="000000"/>
          <w:kern w:val="0"/>
          <w:sz w:val="24"/>
          <w:szCs w:val="24"/>
          <w:lang w:eastAsia="uk-UA"/>
          <w14:ligatures w14:val="none"/>
        </w:rPr>
        <w:t xml:space="preserve"> – щонайменше 2 особи, які працюють за основним місцем роботи в цьому ЗОЗ.</w:t>
      </w:r>
    </w:p>
    <w:p w:rsidR="003D1B35" w:rsidRPr="00B43B34" w:rsidRDefault="003D1B35" w:rsidP="003D1B35">
      <w:pPr>
        <w:numPr>
          <w:ilvl w:val="0"/>
          <w:numId w:val="4"/>
        </w:numPr>
        <w:shd w:val="clear" w:color="auto" w:fill="FFFFFF"/>
        <w:spacing w:after="0" w:line="240" w:lineRule="auto"/>
        <w:ind w:left="108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 xml:space="preserve">Асистент фізичного терапевта та/або асистент </w:t>
      </w:r>
      <w:proofErr w:type="spellStart"/>
      <w:r w:rsidRPr="00B43B34">
        <w:rPr>
          <w:rFonts w:ascii="Times New Roman" w:eastAsia="Times New Roman" w:hAnsi="Times New Roman" w:cs="Times New Roman"/>
          <w:color w:val="000000"/>
          <w:kern w:val="0"/>
          <w:sz w:val="24"/>
          <w:szCs w:val="24"/>
          <w:lang w:eastAsia="uk-UA"/>
          <w14:ligatures w14:val="none"/>
        </w:rPr>
        <w:t>ерготерапевта</w:t>
      </w:r>
      <w:proofErr w:type="spellEnd"/>
      <w:r>
        <w:rPr>
          <w:rFonts w:ascii="Times New Roman" w:eastAsia="Times New Roman" w:hAnsi="Times New Roman" w:cs="Times New Roman"/>
          <w:b/>
          <w:bCs/>
          <w:color w:val="000000"/>
          <w:kern w:val="0"/>
          <w:sz w:val="24"/>
          <w:szCs w:val="24"/>
          <w:lang w:eastAsia="uk-UA"/>
          <w14:ligatures w14:val="none"/>
        </w:rPr>
        <w:t xml:space="preserve"> </w:t>
      </w:r>
      <w:r w:rsidRPr="00E23ED0">
        <w:rPr>
          <w:rFonts w:ascii="Times New Roman" w:eastAsia="Times New Roman" w:hAnsi="Times New Roman" w:cs="Times New Roman"/>
          <w:b/>
          <w:bCs/>
          <w:kern w:val="0"/>
          <w:sz w:val="24"/>
          <w:szCs w:val="24"/>
          <w:lang w:eastAsia="uk-UA"/>
          <w14:ligatures w14:val="none"/>
        </w:rPr>
        <w:t xml:space="preserve">та/або фізичний терапевт </w:t>
      </w:r>
      <w:r w:rsidRPr="00B43B34">
        <w:rPr>
          <w:rFonts w:ascii="Times New Roman" w:eastAsia="Times New Roman" w:hAnsi="Times New Roman" w:cs="Times New Roman"/>
          <w:b/>
          <w:bCs/>
          <w:color w:val="000000"/>
          <w:kern w:val="0"/>
          <w:sz w:val="24"/>
          <w:szCs w:val="24"/>
          <w:lang w:eastAsia="uk-UA"/>
          <w14:ligatures w14:val="none"/>
        </w:rPr>
        <w:t>–</w:t>
      </w:r>
      <w:r w:rsidRPr="00B43B34">
        <w:rPr>
          <w:rFonts w:ascii="Times New Roman" w:eastAsia="Times New Roman" w:hAnsi="Times New Roman" w:cs="Times New Roman"/>
          <w:color w:val="000000"/>
          <w:kern w:val="0"/>
          <w:sz w:val="24"/>
          <w:szCs w:val="24"/>
          <w:lang w:eastAsia="uk-UA"/>
          <w14:ligatures w14:val="none"/>
        </w:rPr>
        <w:t xml:space="preserve"> щонайменше 1 особа, яка працює за основним місцем роботи в цьому ЗОЗ.</w:t>
      </w:r>
    </w:p>
    <w:p w:rsidR="003D1B35" w:rsidRPr="00B43B34" w:rsidRDefault="003D1B35" w:rsidP="003D1B35">
      <w:pPr>
        <w:numPr>
          <w:ilvl w:val="0"/>
          <w:numId w:val="4"/>
        </w:numPr>
        <w:shd w:val="clear" w:color="auto" w:fill="FFFFFF"/>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Логопед (терапевт мови та мовлення) – щонайменше 1 особа, яка працює за основним місцем роботи в цьому ЗОЗ або за сумісництвом.</w:t>
      </w:r>
    </w:p>
    <w:p w:rsidR="003D1B35" w:rsidRPr="00B43B34" w:rsidRDefault="003D1B35" w:rsidP="003D1B35">
      <w:pPr>
        <w:numPr>
          <w:ilvl w:val="0"/>
          <w:numId w:val="4"/>
        </w:numPr>
        <w:shd w:val="clear" w:color="auto" w:fill="FFFFFF"/>
        <w:spacing w:after="0" w:line="240" w:lineRule="auto"/>
        <w:ind w:left="108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Сестра медична (брат медичний) – щонайменше 1 особа, яка працює за основним місцем роботи в цьому ЗОЗ.</w:t>
      </w:r>
    </w:p>
    <w:p w:rsidR="003D1B35" w:rsidRPr="00B43B34" w:rsidRDefault="003D1B35" w:rsidP="003D1B35">
      <w:pPr>
        <w:spacing w:before="240" w:after="24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i/>
          <w:iCs/>
          <w:color w:val="000000"/>
          <w:kern w:val="0"/>
          <w:sz w:val="24"/>
          <w:szCs w:val="24"/>
          <w:lang w:eastAsia="uk-UA"/>
          <w14:ligatures w14:val="none"/>
        </w:rPr>
        <w:t>Вимоги до переліку обладнання:</w:t>
      </w:r>
    </w:p>
    <w:p w:rsidR="003D1B35" w:rsidRPr="00B43B34" w:rsidRDefault="003D1B35" w:rsidP="003D1B35">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 xml:space="preserve">1. </w:t>
      </w:r>
      <w:r w:rsidRPr="00B43B34">
        <w:rPr>
          <w:rFonts w:ascii="Times New Roman" w:eastAsia="Times New Roman" w:hAnsi="Times New Roman" w:cs="Times New Roman"/>
          <w:color w:val="000000"/>
          <w:kern w:val="0"/>
          <w:sz w:val="24"/>
          <w:szCs w:val="24"/>
          <w:lang w:eastAsia="uk-UA"/>
          <w14:ligatures w14:val="none"/>
        </w:rPr>
        <w:tab/>
        <w:t>За місцем надання медичних послуг відповідно до напряму реабілітації:</w:t>
      </w:r>
    </w:p>
    <w:p w:rsidR="003D1B35" w:rsidRPr="00B43B34" w:rsidRDefault="003D1B35" w:rsidP="003D1B35">
      <w:pPr>
        <w:numPr>
          <w:ilvl w:val="0"/>
          <w:numId w:val="5"/>
        </w:numPr>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тонометр та/або тонометр педіатричний з манжетками для дітей різного віку – щонайменше 4;</w:t>
      </w:r>
    </w:p>
    <w:p w:rsidR="003D1B35" w:rsidRPr="00B43B34" w:rsidRDefault="003D1B35" w:rsidP="003D1B35">
      <w:pPr>
        <w:numPr>
          <w:ilvl w:val="0"/>
          <w:numId w:val="5"/>
        </w:numPr>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B43B34">
        <w:rPr>
          <w:rFonts w:ascii="Times New Roman" w:eastAsia="Times New Roman" w:hAnsi="Times New Roman" w:cs="Times New Roman"/>
          <w:color w:val="000000"/>
          <w:kern w:val="0"/>
          <w:sz w:val="24"/>
          <w:szCs w:val="24"/>
          <w:lang w:eastAsia="uk-UA"/>
          <w14:ligatures w14:val="none"/>
        </w:rPr>
        <w:t>пульсоксиметр</w:t>
      </w:r>
      <w:proofErr w:type="spellEnd"/>
      <w:r w:rsidRPr="00B43B34">
        <w:rPr>
          <w:rFonts w:ascii="Times New Roman" w:eastAsia="Times New Roman" w:hAnsi="Times New Roman" w:cs="Times New Roman"/>
          <w:color w:val="000000"/>
          <w:kern w:val="0"/>
          <w:sz w:val="24"/>
          <w:szCs w:val="24"/>
          <w:lang w:eastAsia="uk-UA"/>
          <w14:ligatures w14:val="none"/>
        </w:rPr>
        <w:t xml:space="preserve"> – щонайменше 2;</w:t>
      </w:r>
    </w:p>
    <w:p w:rsidR="003D1B35" w:rsidRPr="00B43B34" w:rsidRDefault="003D1B35" w:rsidP="003D1B35">
      <w:pPr>
        <w:numPr>
          <w:ilvl w:val="0"/>
          <w:numId w:val="5"/>
        </w:numPr>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термометр безконтактний;</w:t>
      </w:r>
    </w:p>
    <w:p w:rsidR="003D1B35" w:rsidRPr="00B43B34" w:rsidRDefault="003D1B35" w:rsidP="003D1B35">
      <w:pPr>
        <w:numPr>
          <w:ilvl w:val="0"/>
          <w:numId w:val="5"/>
        </w:numPr>
        <w:spacing w:after="0" w:line="240" w:lineRule="auto"/>
        <w:ind w:left="1080" w:hanging="360"/>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B43B34">
        <w:rPr>
          <w:rFonts w:ascii="Times New Roman" w:eastAsia="Times New Roman" w:hAnsi="Times New Roman" w:cs="Times New Roman"/>
          <w:color w:val="000000"/>
          <w:kern w:val="0"/>
          <w:sz w:val="24"/>
          <w:szCs w:val="24"/>
          <w:lang w:eastAsia="uk-UA"/>
          <w14:ligatures w14:val="none"/>
        </w:rPr>
        <w:t>глюкометр</w:t>
      </w:r>
      <w:proofErr w:type="spellEnd"/>
      <w:r w:rsidRPr="00B43B34">
        <w:rPr>
          <w:rFonts w:ascii="Times New Roman" w:eastAsia="Times New Roman" w:hAnsi="Times New Roman" w:cs="Times New Roman"/>
          <w:color w:val="000000"/>
          <w:kern w:val="0"/>
          <w:sz w:val="24"/>
          <w:szCs w:val="24"/>
          <w:lang w:eastAsia="uk-UA"/>
          <w14:ligatures w14:val="none"/>
        </w:rPr>
        <w:t>;</w:t>
      </w:r>
    </w:p>
    <w:p w:rsidR="003D1B35" w:rsidRPr="00B43B34" w:rsidRDefault="003D1B35" w:rsidP="003D1B35">
      <w:pPr>
        <w:numPr>
          <w:ilvl w:val="0"/>
          <w:numId w:val="5"/>
        </w:numPr>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широка кушетка з регуляцією по висоті – щонайменше 2;</w:t>
      </w:r>
    </w:p>
    <w:p w:rsidR="003D1B35" w:rsidRPr="00B43B34" w:rsidRDefault="003D1B35" w:rsidP="003D1B35">
      <w:pPr>
        <w:numPr>
          <w:ilvl w:val="0"/>
          <w:numId w:val="5"/>
        </w:numPr>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B43B34">
        <w:rPr>
          <w:rFonts w:ascii="Times New Roman" w:eastAsia="Times New Roman" w:hAnsi="Times New Roman" w:cs="Times New Roman"/>
          <w:color w:val="000000"/>
          <w:kern w:val="0"/>
          <w:sz w:val="24"/>
          <w:szCs w:val="24"/>
          <w:lang w:eastAsia="uk-UA"/>
          <w14:ligatures w14:val="none"/>
        </w:rPr>
        <w:t>асистивне</w:t>
      </w:r>
      <w:proofErr w:type="spellEnd"/>
      <w:r w:rsidRPr="00B43B34">
        <w:rPr>
          <w:rFonts w:ascii="Times New Roman" w:eastAsia="Times New Roman" w:hAnsi="Times New Roman" w:cs="Times New Roman"/>
          <w:color w:val="000000"/>
          <w:kern w:val="0"/>
          <w:sz w:val="24"/>
          <w:szCs w:val="24"/>
          <w:lang w:eastAsia="uk-UA"/>
          <w14:ligatures w14:val="none"/>
        </w:rPr>
        <w:t xml:space="preserve"> обладнання для забезпечення мобільності різного типу і розміру відповідно з розподілом для дорослих та дітей – крісла колісні, палиці, милиці, ходунки, </w:t>
      </w:r>
      <w:proofErr w:type="spellStart"/>
      <w:r w:rsidRPr="00B43B34">
        <w:rPr>
          <w:rFonts w:ascii="Times New Roman" w:eastAsia="Times New Roman" w:hAnsi="Times New Roman" w:cs="Times New Roman"/>
          <w:color w:val="000000"/>
          <w:kern w:val="0"/>
          <w:sz w:val="24"/>
          <w:szCs w:val="24"/>
          <w:lang w:eastAsia="uk-UA"/>
          <w14:ligatures w14:val="none"/>
        </w:rPr>
        <w:t>вертикалізатори</w:t>
      </w:r>
      <w:proofErr w:type="spellEnd"/>
      <w:r w:rsidRPr="00B43B34">
        <w:rPr>
          <w:rFonts w:ascii="Times New Roman" w:eastAsia="Times New Roman" w:hAnsi="Times New Roman" w:cs="Times New Roman"/>
          <w:color w:val="000000"/>
          <w:kern w:val="0"/>
          <w:sz w:val="24"/>
          <w:szCs w:val="24"/>
          <w:lang w:eastAsia="uk-UA"/>
          <w14:ligatures w14:val="none"/>
        </w:rPr>
        <w:t>; засоби альтернативної комунікації (комунікативні дошки, книги, пристрої);</w:t>
      </w:r>
    </w:p>
    <w:p w:rsidR="003D1B35" w:rsidRPr="00B43B34" w:rsidRDefault="003D1B35" w:rsidP="003D1B35">
      <w:pPr>
        <w:numPr>
          <w:ilvl w:val="0"/>
          <w:numId w:val="5"/>
        </w:numPr>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B43B34">
        <w:rPr>
          <w:rFonts w:ascii="Times New Roman" w:eastAsia="Times New Roman" w:hAnsi="Times New Roman" w:cs="Times New Roman"/>
          <w:color w:val="000000"/>
          <w:kern w:val="0"/>
          <w:sz w:val="24"/>
          <w:szCs w:val="24"/>
          <w:lang w:eastAsia="uk-UA"/>
          <w14:ligatures w14:val="none"/>
        </w:rPr>
        <w:t>ортези</w:t>
      </w:r>
      <w:proofErr w:type="spellEnd"/>
      <w:r w:rsidRPr="00B43B34">
        <w:rPr>
          <w:rFonts w:ascii="Times New Roman" w:eastAsia="Times New Roman" w:hAnsi="Times New Roman" w:cs="Times New Roman"/>
          <w:color w:val="000000"/>
          <w:kern w:val="0"/>
          <w:sz w:val="24"/>
          <w:szCs w:val="24"/>
          <w:lang w:eastAsia="uk-UA"/>
          <w14:ligatures w14:val="none"/>
        </w:rPr>
        <w:t xml:space="preserve">, бандажі, </w:t>
      </w:r>
      <w:proofErr w:type="spellStart"/>
      <w:r w:rsidRPr="00B43B34">
        <w:rPr>
          <w:rFonts w:ascii="Times New Roman" w:eastAsia="Times New Roman" w:hAnsi="Times New Roman" w:cs="Times New Roman"/>
          <w:color w:val="000000"/>
          <w:kern w:val="0"/>
          <w:sz w:val="24"/>
          <w:szCs w:val="24"/>
          <w:lang w:eastAsia="uk-UA"/>
          <w14:ligatures w14:val="none"/>
        </w:rPr>
        <w:t>слінги</w:t>
      </w:r>
      <w:proofErr w:type="spellEnd"/>
      <w:r w:rsidRPr="00B43B34">
        <w:rPr>
          <w:rFonts w:ascii="Times New Roman" w:eastAsia="Times New Roman" w:hAnsi="Times New Roman" w:cs="Times New Roman"/>
          <w:color w:val="000000"/>
          <w:kern w:val="0"/>
          <w:sz w:val="24"/>
          <w:szCs w:val="24"/>
          <w:lang w:eastAsia="uk-UA"/>
          <w14:ligatures w14:val="none"/>
        </w:rPr>
        <w:t xml:space="preserve"> (для закладів, які надають реабілітаційну допомогу за напрямами </w:t>
      </w:r>
      <w:proofErr w:type="spellStart"/>
      <w:r w:rsidRPr="00B43B34">
        <w:rPr>
          <w:rFonts w:ascii="Times New Roman" w:eastAsia="Times New Roman" w:hAnsi="Times New Roman" w:cs="Times New Roman"/>
          <w:color w:val="000000"/>
          <w:kern w:val="0"/>
          <w:sz w:val="24"/>
          <w:szCs w:val="24"/>
          <w:lang w:eastAsia="uk-UA"/>
          <w14:ligatures w14:val="none"/>
        </w:rPr>
        <w:t>нейро</w:t>
      </w:r>
      <w:proofErr w:type="spellEnd"/>
      <w:r w:rsidRPr="00B43B34">
        <w:rPr>
          <w:rFonts w:ascii="Times New Roman" w:eastAsia="Times New Roman" w:hAnsi="Times New Roman" w:cs="Times New Roman"/>
          <w:color w:val="000000"/>
          <w:kern w:val="0"/>
          <w:sz w:val="24"/>
          <w:szCs w:val="24"/>
          <w:lang w:eastAsia="uk-UA"/>
          <w14:ligatures w14:val="none"/>
        </w:rPr>
        <w:t xml:space="preserve">- та/або </w:t>
      </w:r>
      <w:proofErr w:type="spellStart"/>
      <w:r w:rsidRPr="00B43B34">
        <w:rPr>
          <w:rFonts w:ascii="Times New Roman" w:eastAsia="Times New Roman" w:hAnsi="Times New Roman" w:cs="Times New Roman"/>
          <w:color w:val="000000"/>
          <w:kern w:val="0"/>
          <w:sz w:val="24"/>
          <w:szCs w:val="24"/>
          <w:lang w:eastAsia="uk-UA"/>
          <w14:ligatures w14:val="none"/>
        </w:rPr>
        <w:t>ортореабілітації</w:t>
      </w:r>
      <w:proofErr w:type="spellEnd"/>
      <w:r w:rsidRPr="00B43B34">
        <w:rPr>
          <w:rFonts w:ascii="Times New Roman" w:eastAsia="Times New Roman" w:hAnsi="Times New Roman" w:cs="Times New Roman"/>
          <w:color w:val="000000"/>
          <w:kern w:val="0"/>
          <w:sz w:val="24"/>
          <w:szCs w:val="24"/>
          <w:lang w:eastAsia="uk-UA"/>
          <w14:ligatures w14:val="none"/>
        </w:rPr>
        <w:t>);</w:t>
      </w:r>
    </w:p>
    <w:p w:rsidR="003D1B35" w:rsidRPr="00B43B34" w:rsidRDefault="003D1B35" w:rsidP="003D1B35">
      <w:pPr>
        <w:numPr>
          <w:ilvl w:val="0"/>
          <w:numId w:val="5"/>
        </w:numPr>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поручні реабілітаційні вздовж залу та/або бруси реабілітаційні у залі фізичної терапії;</w:t>
      </w:r>
    </w:p>
    <w:p w:rsidR="003D1B35" w:rsidRPr="00B43B34" w:rsidRDefault="003D1B35" w:rsidP="003D1B35">
      <w:pPr>
        <w:numPr>
          <w:ilvl w:val="0"/>
          <w:numId w:val="5"/>
        </w:numPr>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 xml:space="preserve">бруси реабілітаційні з перешкодами (для закладів, які надають реабілітаційну допомогу за напрямами </w:t>
      </w:r>
      <w:proofErr w:type="spellStart"/>
      <w:r w:rsidRPr="00B43B34">
        <w:rPr>
          <w:rFonts w:ascii="Times New Roman" w:eastAsia="Times New Roman" w:hAnsi="Times New Roman" w:cs="Times New Roman"/>
          <w:color w:val="000000"/>
          <w:kern w:val="0"/>
          <w:sz w:val="24"/>
          <w:szCs w:val="24"/>
          <w:lang w:eastAsia="uk-UA"/>
          <w14:ligatures w14:val="none"/>
        </w:rPr>
        <w:t>нейро</w:t>
      </w:r>
      <w:proofErr w:type="spellEnd"/>
      <w:r w:rsidRPr="00B43B34">
        <w:rPr>
          <w:rFonts w:ascii="Times New Roman" w:eastAsia="Times New Roman" w:hAnsi="Times New Roman" w:cs="Times New Roman"/>
          <w:color w:val="000000"/>
          <w:kern w:val="0"/>
          <w:sz w:val="24"/>
          <w:szCs w:val="24"/>
          <w:lang w:eastAsia="uk-UA"/>
          <w14:ligatures w14:val="none"/>
        </w:rPr>
        <w:t xml:space="preserve">- та/або </w:t>
      </w:r>
      <w:proofErr w:type="spellStart"/>
      <w:r w:rsidRPr="00B43B34">
        <w:rPr>
          <w:rFonts w:ascii="Times New Roman" w:eastAsia="Times New Roman" w:hAnsi="Times New Roman" w:cs="Times New Roman"/>
          <w:color w:val="000000"/>
          <w:kern w:val="0"/>
          <w:sz w:val="24"/>
          <w:szCs w:val="24"/>
          <w:lang w:eastAsia="uk-UA"/>
          <w14:ligatures w14:val="none"/>
        </w:rPr>
        <w:t>ортореабілітації</w:t>
      </w:r>
      <w:proofErr w:type="spellEnd"/>
      <w:r w:rsidRPr="00B43B34">
        <w:rPr>
          <w:rFonts w:ascii="Times New Roman" w:eastAsia="Times New Roman" w:hAnsi="Times New Roman" w:cs="Times New Roman"/>
          <w:color w:val="000000"/>
          <w:kern w:val="0"/>
          <w:sz w:val="24"/>
          <w:szCs w:val="24"/>
          <w:lang w:eastAsia="uk-UA"/>
          <w14:ligatures w14:val="none"/>
        </w:rPr>
        <w:t>);</w:t>
      </w:r>
    </w:p>
    <w:p w:rsidR="003D1B35" w:rsidRPr="00B43B34" w:rsidRDefault="003D1B35" w:rsidP="003D1B35">
      <w:pPr>
        <w:numPr>
          <w:ilvl w:val="0"/>
          <w:numId w:val="5"/>
        </w:numPr>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тренажери сходи-бруси;</w:t>
      </w:r>
    </w:p>
    <w:p w:rsidR="003D1B35" w:rsidRPr="00B43B34" w:rsidRDefault="003D1B35" w:rsidP="003D1B35">
      <w:pPr>
        <w:numPr>
          <w:ilvl w:val="0"/>
          <w:numId w:val="5"/>
        </w:numPr>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B43B34">
        <w:rPr>
          <w:rFonts w:ascii="Times New Roman" w:eastAsia="Times New Roman" w:hAnsi="Times New Roman" w:cs="Times New Roman"/>
          <w:color w:val="000000"/>
          <w:kern w:val="0"/>
          <w:sz w:val="24"/>
          <w:szCs w:val="24"/>
          <w:lang w:eastAsia="uk-UA"/>
          <w14:ligatures w14:val="none"/>
        </w:rPr>
        <w:t>напівсфера</w:t>
      </w:r>
      <w:proofErr w:type="spellEnd"/>
      <w:r w:rsidRPr="00B43B34">
        <w:rPr>
          <w:rFonts w:ascii="Times New Roman" w:eastAsia="Times New Roman" w:hAnsi="Times New Roman" w:cs="Times New Roman"/>
          <w:color w:val="000000"/>
          <w:kern w:val="0"/>
          <w:sz w:val="24"/>
          <w:szCs w:val="24"/>
          <w:lang w:eastAsia="uk-UA"/>
          <w14:ligatures w14:val="none"/>
        </w:rPr>
        <w:t xml:space="preserve"> балансувальна на платформі </w:t>
      </w:r>
      <w:r w:rsidRPr="00B43B34">
        <w:rPr>
          <w:rFonts w:ascii="Times New Roman" w:eastAsia="Times New Roman" w:hAnsi="Times New Roman" w:cs="Times New Roman"/>
          <w:b/>
          <w:bCs/>
          <w:color w:val="000000"/>
          <w:kern w:val="0"/>
          <w:sz w:val="24"/>
          <w:szCs w:val="24"/>
          <w:lang w:eastAsia="uk-UA"/>
          <w14:ligatures w14:val="none"/>
        </w:rPr>
        <w:t>–</w:t>
      </w:r>
      <w:r w:rsidRPr="00B43B34">
        <w:rPr>
          <w:rFonts w:ascii="Times New Roman" w:eastAsia="Times New Roman" w:hAnsi="Times New Roman" w:cs="Times New Roman"/>
          <w:color w:val="000000"/>
          <w:kern w:val="0"/>
          <w:sz w:val="24"/>
          <w:szCs w:val="24"/>
          <w:lang w:eastAsia="uk-UA"/>
          <w14:ligatures w14:val="none"/>
        </w:rPr>
        <w:t xml:space="preserve"> щонайменше 2 (для закладів, які надають реабілітаційну допомогу за напрямами </w:t>
      </w:r>
      <w:proofErr w:type="spellStart"/>
      <w:r w:rsidRPr="00B43B34">
        <w:rPr>
          <w:rFonts w:ascii="Times New Roman" w:eastAsia="Times New Roman" w:hAnsi="Times New Roman" w:cs="Times New Roman"/>
          <w:color w:val="000000"/>
          <w:kern w:val="0"/>
          <w:sz w:val="24"/>
          <w:szCs w:val="24"/>
          <w:lang w:eastAsia="uk-UA"/>
          <w14:ligatures w14:val="none"/>
        </w:rPr>
        <w:t>нейро</w:t>
      </w:r>
      <w:proofErr w:type="spellEnd"/>
      <w:r w:rsidRPr="00B43B34">
        <w:rPr>
          <w:rFonts w:ascii="Times New Roman" w:eastAsia="Times New Roman" w:hAnsi="Times New Roman" w:cs="Times New Roman"/>
          <w:color w:val="000000"/>
          <w:kern w:val="0"/>
          <w:sz w:val="24"/>
          <w:szCs w:val="24"/>
          <w:lang w:eastAsia="uk-UA"/>
          <w14:ligatures w14:val="none"/>
        </w:rPr>
        <w:t xml:space="preserve">- та/або </w:t>
      </w:r>
      <w:proofErr w:type="spellStart"/>
      <w:r w:rsidRPr="00B43B34">
        <w:rPr>
          <w:rFonts w:ascii="Times New Roman" w:eastAsia="Times New Roman" w:hAnsi="Times New Roman" w:cs="Times New Roman"/>
          <w:color w:val="000000"/>
          <w:kern w:val="0"/>
          <w:sz w:val="24"/>
          <w:szCs w:val="24"/>
          <w:lang w:eastAsia="uk-UA"/>
          <w14:ligatures w14:val="none"/>
        </w:rPr>
        <w:t>ортореабілітації</w:t>
      </w:r>
      <w:proofErr w:type="spellEnd"/>
      <w:r w:rsidRPr="00B43B34">
        <w:rPr>
          <w:rFonts w:ascii="Times New Roman" w:eastAsia="Times New Roman" w:hAnsi="Times New Roman" w:cs="Times New Roman"/>
          <w:color w:val="000000"/>
          <w:kern w:val="0"/>
          <w:sz w:val="24"/>
          <w:szCs w:val="24"/>
          <w:lang w:eastAsia="uk-UA"/>
          <w14:ligatures w14:val="none"/>
        </w:rPr>
        <w:t>);</w:t>
      </w:r>
    </w:p>
    <w:p w:rsidR="003D1B35" w:rsidRPr="00B43B34" w:rsidRDefault="003D1B35" w:rsidP="003D1B35">
      <w:pPr>
        <w:numPr>
          <w:ilvl w:val="0"/>
          <w:numId w:val="5"/>
        </w:numPr>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 xml:space="preserve">тренажер для збільшення сили та об’єму рухів у суглобах кінцівок (для закладів, які надають реабілітаційну допомогу за напрямами </w:t>
      </w:r>
      <w:proofErr w:type="spellStart"/>
      <w:r w:rsidRPr="00B43B34">
        <w:rPr>
          <w:rFonts w:ascii="Times New Roman" w:eastAsia="Times New Roman" w:hAnsi="Times New Roman" w:cs="Times New Roman"/>
          <w:color w:val="000000"/>
          <w:kern w:val="0"/>
          <w:sz w:val="24"/>
          <w:szCs w:val="24"/>
          <w:lang w:eastAsia="uk-UA"/>
          <w14:ligatures w14:val="none"/>
        </w:rPr>
        <w:t>нейро</w:t>
      </w:r>
      <w:proofErr w:type="spellEnd"/>
      <w:r w:rsidRPr="00B43B34">
        <w:rPr>
          <w:rFonts w:ascii="Times New Roman" w:eastAsia="Times New Roman" w:hAnsi="Times New Roman" w:cs="Times New Roman"/>
          <w:color w:val="000000"/>
          <w:kern w:val="0"/>
          <w:sz w:val="24"/>
          <w:szCs w:val="24"/>
          <w:lang w:eastAsia="uk-UA"/>
          <w14:ligatures w14:val="none"/>
        </w:rPr>
        <w:t xml:space="preserve">- та/або </w:t>
      </w:r>
      <w:proofErr w:type="spellStart"/>
      <w:r w:rsidRPr="00B43B34">
        <w:rPr>
          <w:rFonts w:ascii="Times New Roman" w:eastAsia="Times New Roman" w:hAnsi="Times New Roman" w:cs="Times New Roman"/>
          <w:color w:val="000000"/>
          <w:kern w:val="0"/>
          <w:sz w:val="24"/>
          <w:szCs w:val="24"/>
          <w:lang w:eastAsia="uk-UA"/>
          <w14:ligatures w14:val="none"/>
        </w:rPr>
        <w:t>ортореабілітації</w:t>
      </w:r>
      <w:proofErr w:type="spellEnd"/>
      <w:r w:rsidRPr="00B43B34">
        <w:rPr>
          <w:rFonts w:ascii="Times New Roman" w:eastAsia="Times New Roman" w:hAnsi="Times New Roman" w:cs="Times New Roman"/>
          <w:color w:val="000000"/>
          <w:kern w:val="0"/>
          <w:sz w:val="24"/>
          <w:szCs w:val="24"/>
          <w:lang w:eastAsia="uk-UA"/>
          <w14:ligatures w14:val="none"/>
        </w:rPr>
        <w:t>);</w:t>
      </w:r>
    </w:p>
    <w:p w:rsidR="003D1B35" w:rsidRPr="00B43B34" w:rsidRDefault="003D1B35" w:rsidP="003D1B35">
      <w:pPr>
        <w:numPr>
          <w:ilvl w:val="0"/>
          <w:numId w:val="5"/>
        </w:numPr>
        <w:spacing w:after="0" w:line="240" w:lineRule="auto"/>
        <w:ind w:left="-116"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 xml:space="preserve">обладнання, іграшки та/або матеріали для сенсорної стимуляції та розвитку рухових навичок (для закладів, які надають реабілітаційну допомогу за напрямами </w:t>
      </w:r>
      <w:proofErr w:type="spellStart"/>
      <w:r w:rsidRPr="00B43B34">
        <w:rPr>
          <w:rFonts w:ascii="Times New Roman" w:eastAsia="Times New Roman" w:hAnsi="Times New Roman" w:cs="Times New Roman"/>
          <w:color w:val="000000"/>
          <w:kern w:val="0"/>
          <w:sz w:val="24"/>
          <w:szCs w:val="24"/>
          <w:lang w:eastAsia="uk-UA"/>
          <w14:ligatures w14:val="none"/>
        </w:rPr>
        <w:t>нейро</w:t>
      </w:r>
      <w:proofErr w:type="spellEnd"/>
      <w:r w:rsidRPr="00B43B34">
        <w:rPr>
          <w:rFonts w:ascii="Times New Roman" w:eastAsia="Times New Roman" w:hAnsi="Times New Roman" w:cs="Times New Roman"/>
          <w:color w:val="000000"/>
          <w:kern w:val="0"/>
          <w:sz w:val="24"/>
          <w:szCs w:val="24"/>
          <w:lang w:eastAsia="uk-UA"/>
          <w14:ligatures w14:val="none"/>
        </w:rPr>
        <w:t xml:space="preserve">- та/або </w:t>
      </w:r>
      <w:proofErr w:type="spellStart"/>
      <w:r w:rsidRPr="00B43B34">
        <w:rPr>
          <w:rFonts w:ascii="Times New Roman" w:eastAsia="Times New Roman" w:hAnsi="Times New Roman" w:cs="Times New Roman"/>
          <w:color w:val="000000"/>
          <w:kern w:val="0"/>
          <w:sz w:val="24"/>
          <w:szCs w:val="24"/>
          <w:lang w:eastAsia="uk-UA"/>
          <w14:ligatures w14:val="none"/>
        </w:rPr>
        <w:t>ортореабілітації</w:t>
      </w:r>
      <w:proofErr w:type="spellEnd"/>
      <w:r w:rsidRPr="00B43B34">
        <w:rPr>
          <w:rFonts w:ascii="Times New Roman" w:eastAsia="Times New Roman" w:hAnsi="Times New Roman" w:cs="Times New Roman"/>
          <w:color w:val="000000"/>
          <w:kern w:val="0"/>
          <w:sz w:val="24"/>
          <w:szCs w:val="24"/>
          <w:lang w:eastAsia="uk-UA"/>
          <w14:ligatures w14:val="none"/>
        </w:rPr>
        <w:t>);</w:t>
      </w:r>
    </w:p>
    <w:p w:rsidR="003D1B35" w:rsidRPr="00B43B34" w:rsidRDefault="003D1B35" w:rsidP="003D1B35">
      <w:pPr>
        <w:numPr>
          <w:ilvl w:val="0"/>
          <w:numId w:val="5"/>
        </w:numPr>
        <w:spacing w:after="0" w:line="240" w:lineRule="auto"/>
        <w:ind w:left="1571"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 xml:space="preserve">настінне дзеркало та/або мобільне дзеркало на коліщатках(для закладів, які надають реабілітаційну допомогу за напрямами </w:t>
      </w:r>
      <w:proofErr w:type="spellStart"/>
      <w:r w:rsidRPr="00B43B34">
        <w:rPr>
          <w:rFonts w:ascii="Times New Roman" w:eastAsia="Times New Roman" w:hAnsi="Times New Roman" w:cs="Times New Roman"/>
          <w:color w:val="000000"/>
          <w:kern w:val="0"/>
          <w:sz w:val="24"/>
          <w:szCs w:val="24"/>
          <w:lang w:eastAsia="uk-UA"/>
          <w14:ligatures w14:val="none"/>
        </w:rPr>
        <w:t>нейро</w:t>
      </w:r>
      <w:proofErr w:type="spellEnd"/>
      <w:r w:rsidRPr="00B43B34">
        <w:rPr>
          <w:rFonts w:ascii="Times New Roman" w:eastAsia="Times New Roman" w:hAnsi="Times New Roman" w:cs="Times New Roman"/>
          <w:color w:val="000000"/>
          <w:kern w:val="0"/>
          <w:sz w:val="24"/>
          <w:szCs w:val="24"/>
          <w:lang w:eastAsia="uk-UA"/>
          <w14:ligatures w14:val="none"/>
        </w:rPr>
        <w:t xml:space="preserve">- та/або </w:t>
      </w:r>
      <w:proofErr w:type="spellStart"/>
      <w:r w:rsidRPr="00B43B34">
        <w:rPr>
          <w:rFonts w:ascii="Times New Roman" w:eastAsia="Times New Roman" w:hAnsi="Times New Roman" w:cs="Times New Roman"/>
          <w:color w:val="000000"/>
          <w:kern w:val="0"/>
          <w:sz w:val="24"/>
          <w:szCs w:val="24"/>
          <w:lang w:eastAsia="uk-UA"/>
          <w14:ligatures w14:val="none"/>
        </w:rPr>
        <w:t>ортореабілітації</w:t>
      </w:r>
      <w:proofErr w:type="spellEnd"/>
      <w:r w:rsidRPr="00B43B34">
        <w:rPr>
          <w:rFonts w:ascii="Times New Roman" w:eastAsia="Times New Roman" w:hAnsi="Times New Roman" w:cs="Times New Roman"/>
          <w:color w:val="000000"/>
          <w:kern w:val="0"/>
          <w:sz w:val="24"/>
          <w:szCs w:val="24"/>
          <w:lang w:eastAsia="uk-UA"/>
          <w14:ligatures w14:val="none"/>
        </w:rPr>
        <w:t>);</w:t>
      </w:r>
    </w:p>
    <w:p w:rsidR="003D1B35" w:rsidRPr="00B43B34" w:rsidRDefault="003D1B35" w:rsidP="003D1B35">
      <w:pPr>
        <w:numPr>
          <w:ilvl w:val="0"/>
          <w:numId w:val="5"/>
        </w:numPr>
        <w:spacing w:after="0" w:line="240" w:lineRule="auto"/>
        <w:ind w:left="1146"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 xml:space="preserve">обладнання, матеріали та засоби для відновлення участі в </w:t>
      </w:r>
      <w:proofErr w:type="spellStart"/>
      <w:r w:rsidRPr="00B43B34">
        <w:rPr>
          <w:rFonts w:ascii="Times New Roman" w:eastAsia="Times New Roman" w:hAnsi="Times New Roman" w:cs="Times New Roman"/>
          <w:color w:val="000000"/>
          <w:kern w:val="0"/>
          <w:sz w:val="24"/>
          <w:szCs w:val="24"/>
          <w:lang w:eastAsia="uk-UA"/>
          <w14:ligatures w14:val="none"/>
        </w:rPr>
        <w:t>активностях</w:t>
      </w:r>
      <w:proofErr w:type="spellEnd"/>
      <w:r w:rsidRPr="00B43B34">
        <w:rPr>
          <w:rFonts w:ascii="Times New Roman" w:eastAsia="Times New Roman" w:hAnsi="Times New Roman" w:cs="Times New Roman"/>
          <w:color w:val="000000"/>
          <w:kern w:val="0"/>
          <w:sz w:val="24"/>
          <w:szCs w:val="24"/>
          <w:lang w:eastAsia="uk-UA"/>
          <w14:ligatures w14:val="none"/>
        </w:rPr>
        <w:t xml:space="preserve"> повсякденного життя, включаючи відновлення когнітивних функцій (у тому числі допоміжне обладнання);</w:t>
      </w:r>
    </w:p>
    <w:p w:rsidR="003D1B35" w:rsidRPr="00B43B34" w:rsidRDefault="003D1B35" w:rsidP="003D1B35">
      <w:pPr>
        <w:numPr>
          <w:ilvl w:val="0"/>
          <w:numId w:val="5"/>
        </w:numPr>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м’ячі (</w:t>
      </w:r>
      <w:proofErr w:type="spellStart"/>
      <w:r w:rsidRPr="00B43B34">
        <w:rPr>
          <w:rFonts w:ascii="Times New Roman" w:eastAsia="Times New Roman" w:hAnsi="Times New Roman" w:cs="Times New Roman"/>
          <w:color w:val="000000"/>
          <w:kern w:val="0"/>
          <w:sz w:val="24"/>
          <w:szCs w:val="24"/>
          <w:lang w:eastAsia="uk-UA"/>
          <w14:ligatures w14:val="none"/>
        </w:rPr>
        <w:t>фітболи</w:t>
      </w:r>
      <w:proofErr w:type="spellEnd"/>
      <w:r w:rsidRPr="00B43B34">
        <w:rPr>
          <w:rFonts w:ascii="Times New Roman" w:eastAsia="Times New Roman" w:hAnsi="Times New Roman" w:cs="Times New Roman"/>
          <w:color w:val="000000"/>
          <w:kern w:val="0"/>
          <w:sz w:val="24"/>
          <w:szCs w:val="24"/>
          <w:lang w:eastAsia="uk-UA"/>
          <w14:ligatures w14:val="none"/>
        </w:rPr>
        <w:t>) різного розміру і форми;</w:t>
      </w:r>
    </w:p>
    <w:p w:rsidR="003D1B35" w:rsidRPr="00B43B34" w:rsidRDefault="003D1B35" w:rsidP="003D1B35">
      <w:pPr>
        <w:numPr>
          <w:ilvl w:val="0"/>
          <w:numId w:val="5"/>
        </w:numPr>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 xml:space="preserve">різні типи балансирів (для закладів, які надають реабілітаційну допомогу за напрямами </w:t>
      </w:r>
      <w:proofErr w:type="spellStart"/>
      <w:r w:rsidRPr="00B43B34">
        <w:rPr>
          <w:rFonts w:ascii="Times New Roman" w:eastAsia="Times New Roman" w:hAnsi="Times New Roman" w:cs="Times New Roman"/>
          <w:color w:val="000000"/>
          <w:kern w:val="0"/>
          <w:sz w:val="24"/>
          <w:szCs w:val="24"/>
          <w:lang w:eastAsia="uk-UA"/>
          <w14:ligatures w14:val="none"/>
        </w:rPr>
        <w:t>нейро</w:t>
      </w:r>
      <w:proofErr w:type="spellEnd"/>
      <w:r w:rsidRPr="00B43B34">
        <w:rPr>
          <w:rFonts w:ascii="Times New Roman" w:eastAsia="Times New Roman" w:hAnsi="Times New Roman" w:cs="Times New Roman"/>
          <w:color w:val="000000"/>
          <w:kern w:val="0"/>
          <w:sz w:val="24"/>
          <w:szCs w:val="24"/>
          <w:lang w:eastAsia="uk-UA"/>
          <w14:ligatures w14:val="none"/>
        </w:rPr>
        <w:t xml:space="preserve">- та/або </w:t>
      </w:r>
      <w:proofErr w:type="spellStart"/>
      <w:r w:rsidRPr="00B43B34">
        <w:rPr>
          <w:rFonts w:ascii="Times New Roman" w:eastAsia="Times New Roman" w:hAnsi="Times New Roman" w:cs="Times New Roman"/>
          <w:color w:val="000000"/>
          <w:kern w:val="0"/>
          <w:sz w:val="24"/>
          <w:szCs w:val="24"/>
          <w:lang w:eastAsia="uk-UA"/>
          <w14:ligatures w14:val="none"/>
        </w:rPr>
        <w:t>ортореабілітації</w:t>
      </w:r>
      <w:proofErr w:type="spellEnd"/>
      <w:r w:rsidRPr="00B43B34">
        <w:rPr>
          <w:rFonts w:ascii="Times New Roman" w:eastAsia="Times New Roman" w:hAnsi="Times New Roman" w:cs="Times New Roman"/>
          <w:color w:val="000000"/>
          <w:kern w:val="0"/>
          <w:sz w:val="24"/>
          <w:szCs w:val="24"/>
          <w:lang w:eastAsia="uk-UA"/>
          <w14:ligatures w14:val="none"/>
        </w:rPr>
        <w:t>);</w:t>
      </w:r>
    </w:p>
    <w:p w:rsidR="003D1B35" w:rsidRPr="00B43B34" w:rsidRDefault="003D1B35" w:rsidP="003D1B35">
      <w:pPr>
        <w:numPr>
          <w:ilvl w:val="0"/>
          <w:numId w:val="5"/>
        </w:numPr>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степ-платформи;</w:t>
      </w:r>
    </w:p>
    <w:p w:rsidR="003D1B35" w:rsidRPr="00B43B34" w:rsidRDefault="003D1B35" w:rsidP="003D1B35">
      <w:pPr>
        <w:numPr>
          <w:ilvl w:val="0"/>
          <w:numId w:val="5"/>
        </w:numPr>
        <w:spacing w:after="0" w:line="240" w:lineRule="auto"/>
        <w:ind w:left="756" w:hanging="396"/>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велотренажер;</w:t>
      </w:r>
    </w:p>
    <w:p w:rsidR="003D1B35" w:rsidRPr="00B43B34" w:rsidRDefault="003D1B35" w:rsidP="003D1B35">
      <w:pPr>
        <w:numPr>
          <w:ilvl w:val="0"/>
          <w:numId w:val="5"/>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шведська стінка;</w:t>
      </w:r>
    </w:p>
    <w:p w:rsidR="003D1B35" w:rsidRPr="00B43B34" w:rsidRDefault="003D1B35" w:rsidP="003D1B35">
      <w:pPr>
        <w:numPr>
          <w:ilvl w:val="0"/>
          <w:numId w:val="5"/>
        </w:numPr>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lastRenderedPageBreak/>
        <w:t xml:space="preserve">механічний та/або автоматичний ротор для тренування верхніх та нижніх кінцівок (для закладів, які надають реабілітаційну допомогу за напрямами </w:t>
      </w:r>
      <w:proofErr w:type="spellStart"/>
      <w:r w:rsidRPr="00B43B34">
        <w:rPr>
          <w:rFonts w:ascii="Times New Roman" w:eastAsia="Times New Roman" w:hAnsi="Times New Roman" w:cs="Times New Roman"/>
          <w:color w:val="000000"/>
          <w:kern w:val="0"/>
          <w:sz w:val="24"/>
          <w:szCs w:val="24"/>
          <w:lang w:eastAsia="uk-UA"/>
          <w14:ligatures w14:val="none"/>
        </w:rPr>
        <w:t>нейро</w:t>
      </w:r>
      <w:proofErr w:type="spellEnd"/>
      <w:r w:rsidRPr="00B43B34">
        <w:rPr>
          <w:rFonts w:ascii="Times New Roman" w:eastAsia="Times New Roman" w:hAnsi="Times New Roman" w:cs="Times New Roman"/>
          <w:color w:val="000000"/>
          <w:kern w:val="0"/>
          <w:sz w:val="24"/>
          <w:szCs w:val="24"/>
          <w:lang w:eastAsia="uk-UA"/>
          <w14:ligatures w14:val="none"/>
        </w:rPr>
        <w:t xml:space="preserve">- та/або </w:t>
      </w:r>
      <w:proofErr w:type="spellStart"/>
      <w:r w:rsidRPr="00B43B34">
        <w:rPr>
          <w:rFonts w:ascii="Times New Roman" w:eastAsia="Times New Roman" w:hAnsi="Times New Roman" w:cs="Times New Roman"/>
          <w:color w:val="000000"/>
          <w:kern w:val="0"/>
          <w:sz w:val="24"/>
          <w:szCs w:val="24"/>
          <w:lang w:eastAsia="uk-UA"/>
          <w14:ligatures w14:val="none"/>
        </w:rPr>
        <w:t>ортореабілітації</w:t>
      </w:r>
      <w:proofErr w:type="spellEnd"/>
      <w:r w:rsidRPr="00B43B34">
        <w:rPr>
          <w:rFonts w:ascii="Times New Roman" w:eastAsia="Times New Roman" w:hAnsi="Times New Roman" w:cs="Times New Roman"/>
          <w:color w:val="000000"/>
          <w:kern w:val="0"/>
          <w:sz w:val="24"/>
          <w:szCs w:val="24"/>
          <w:lang w:eastAsia="uk-UA"/>
          <w14:ligatures w14:val="none"/>
        </w:rPr>
        <w:t>);</w:t>
      </w:r>
    </w:p>
    <w:p w:rsidR="003D1B35" w:rsidRPr="00B43B34" w:rsidRDefault="003D1B35" w:rsidP="003D1B35">
      <w:pPr>
        <w:numPr>
          <w:ilvl w:val="0"/>
          <w:numId w:val="5"/>
        </w:numPr>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 xml:space="preserve">механічний та/або автоматичний апарат для тренування суглобів пальців рук (для закладів, які надають реабілітаційну допомогу за напрямами </w:t>
      </w:r>
      <w:proofErr w:type="spellStart"/>
      <w:r w:rsidRPr="00B43B34">
        <w:rPr>
          <w:rFonts w:ascii="Times New Roman" w:eastAsia="Times New Roman" w:hAnsi="Times New Roman" w:cs="Times New Roman"/>
          <w:color w:val="000000"/>
          <w:kern w:val="0"/>
          <w:sz w:val="24"/>
          <w:szCs w:val="24"/>
          <w:lang w:eastAsia="uk-UA"/>
          <w14:ligatures w14:val="none"/>
        </w:rPr>
        <w:t>нейро</w:t>
      </w:r>
      <w:proofErr w:type="spellEnd"/>
      <w:r w:rsidRPr="00B43B34">
        <w:rPr>
          <w:rFonts w:ascii="Times New Roman" w:eastAsia="Times New Roman" w:hAnsi="Times New Roman" w:cs="Times New Roman"/>
          <w:color w:val="000000"/>
          <w:kern w:val="0"/>
          <w:sz w:val="24"/>
          <w:szCs w:val="24"/>
          <w:lang w:eastAsia="uk-UA"/>
          <w14:ligatures w14:val="none"/>
        </w:rPr>
        <w:t xml:space="preserve">- та/або </w:t>
      </w:r>
      <w:proofErr w:type="spellStart"/>
      <w:r w:rsidRPr="00B43B34">
        <w:rPr>
          <w:rFonts w:ascii="Times New Roman" w:eastAsia="Times New Roman" w:hAnsi="Times New Roman" w:cs="Times New Roman"/>
          <w:color w:val="000000"/>
          <w:kern w:val="0"/>
          <w:sz w:val="24"/>
          <w:szCs w:val="24"/>
          <w:lang w:eastAsia="uk-UA"/>
          <w14:ligatures w14:val="none"/>
        </w:rPr>
        <w:t>ортореабілітації</w:t>
      </w:r>
      <w:proofErr w:type="spellEnd"/>
      <w:r w:rsidRPr="00B43B34">
        <w:rPr>
          <w:rFonts w:ascii="Times New Roman" w:eastAsia="Times New Roman" w:hAnsi="Times New Roman" w:cs="Times New Roman"/>
          <w:color w:val="000000"/>
          <w:kern w:val="0"/>
          <w:sz w:val="24"/>
          <w:szCs w:val="24"/>
          <w:lang w:eastAsia="uk-UA"/>
          <w14:ligatures w14:val="none"/>
        </w:rPr>
        <w:t>);</w:t>
      </w:r>
    </w:p>
    <w:p w:rsidR="003D1B35" w:rsidRPr="00B43B34" w:rsidRDefault="003D1B35" w:rsidP="003D1B35">
      <w:pPr>
        <w:numPr>
          <w:ilvl w:val="0"/>
          <w:numId w:val="5"/>
        </w:numPr>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реабілітаційна бігова доріжка;</w:t>
      </w:r>
    </w:p>
    <w:p w:rsidR="003D1B35" w:rsidRPr="00B43B34" w:rsidRDefault="003D1B35" w:rsidP="003D1B35">
      <w:pPr>
        <w:numPr>
          <w:ilvl w:val="0"/>
          <w:numId w:val="5"/>
        </w:numPr>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комплект гумових джгутів, гантелі, терапевтичні резинки, терапевтичний пластилін;</w:t>
      </w:r>
    </w:p>
    <w:p w:rsidR="003D1B35" w:rsidRPr="00B43B34" w:rsidRDefault="003D1B35" w:rsidP="003D1B35">
      <w:pPr>
        <w:numPr>
          <w:ilvl w:val="0"/>
          <w:numId w:val="5"/>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 xml:space="preserve">реабілітаційні пояси для страхування пацієнтів під час ходьби – щонайменше 2 (для закладів, які надають реабілітаційну допомогу за напрямами </w:t>
      </w:r>
      <w:proofErr w:type="spellStart"/>
      <w:r w:rsidRPr="00B43B34">
        <w:rPr>
          <w:rFonts w:ascii="Times New Roman" w:eastAsia="Times New Roman" w:hAnsi="Times New Roman" w:cs="Times New Roman"/>
          <w:color w:val="000000"/>
          <w:kern w:val="0"/>
          <w:sz w:val="24"/>
          <w:szCs w:val="24"/>
          <w:lang w:eastAsia="uk-UA"/>
          <w14:ligatures w14:val="none"/>
        </w:rPr>
        <w:t>нейро</w:t>
      </w:r>
      <w:proofErr w:type="spellEnd"/>
      <w:r w:rsidRPr="00B43B34">
        <w:rPr>
          <w:rFonts w:ascii="Times New Roman" w:eastAsia="Times New Roman" w:hAnsi="Times New Roman" w:cs="Times New Roman"/>
          <w:color w:val="000000"/>
          <w:kern w:val="0"/>
          <w:sz w:val="24"/>
          <w:szCs w:val="24"/>
          <w:lang w:eastAsia="uk-UA"/>
          <w14:ligatures w14:val="none"/>
        </w:rPr>
        <w:t xml:space="preserve">- та/або </w:t>
      </w:r>
      <w:proofErr w:type="spellStart"/>
      <w:r w:rsidRPr="00B43B34">
        <w:rPr>
          <w:rFonts w:ascii="Times New Roman" w:eastAsia="Times New Roman" w:hAnsi="Times New Roman" w:cs="Times New Roman"/>
          <w:color w:val="000000"/>
          <w:kern w:val="0"/>
          <w:sz w:val="24"/>
          <w:szCs w:val="24"/>
          <w:lang w:eastAsia="uk-UA"/>
          <w14:ligatures w14:val="none"/>
        </w:rPr>
        <w:t>ортореабілітації</w:t>
      </w:r>
      <w:proofErr w:type="spellEnd"/>
      <w:r w:rsidRPr="00B43B34">
        <w:rPr>
          <w:rFonts w:ascii="Times New Roman" w:eastAsia="Times New Roman" w:hAnsi="Times New Roman" w:cs="Times New Roman"/>
          <w:color w:val="000000"/>
          <w:kern w:val="0"/>
          <w:sz w:val="24"/>
          <w:szCs w:val="24"/>
          <w:lang w:eastAsia="uk-UA"/>
          <w14:ligatures w14:val="none"/>
        </w:rPr>
        <w:t>);</w:t>
      </w:r>
    </w:p>
    <w:p w:rsidR="003D1B35" w:rsidRPr="00B43B34" w:rsidRDefault="003D1B35" w:rsidP="003D1B35">
      <w:pPr>
        <w:numPr>
          <w:ilvl w:val="0"/>
          <w:numId w:val="5"/>
        </w:numPr>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 xml:space="preserve">обладнання для оцінювання та відновлення сенсорних та рухових функцій верхньої кінцівки (зокрема, гоніометри, динамометри, комплекти </w:t>
      </w:r>
      <w:proofErr w:type="spellStart"/>
      <w:r w:rsidRPr="00B43B34">
        <w:rPr>
          <w:rFonts w:ascii="Times New Roman" w:eastAsia="Times New Roman" w:hAnsi="Times New Roman" w:cs="Times New Roman"/>
          <w:color w:val="000000"/>
          <w:kern w:val="0"/>
          <w:sz w:val="24"/>
          <w:szCs w:val="24"/>
          <w:lang w:eastAsia="uk-UA"/>
          <w14:ligatures w14:val="none"/>
        </w:rPr>
        <w:t>обтяжувачів</w:t>
      </w:r>
      <w:proofErr w:type="spellEnd"/>
      <w:r w:rsidRPr="00B43B34">
        <w:rPr>
          <w:rFonts w:ascii="Times New Roman" w:eastAsia="Times New Roman" w:hAnsi="Times New Roman" w:cs="Times New Roman"/>
          <w:color w:val="000000"/>
          <w:kern w:val="0"/>
          <w:sz w:val="24"/>
          <w:szCs w:val="24"/>
          <w:lang w:eastAsia="uk-UA"/>
          <w14:ligatures w14:val="none"/>
        </w:rPr>
        <w:t xml:space="preserve"> на руки різної ваги, комплекти </w:t>
      </w:r>
      <w:proofErr w:type="spellStart"/>
      <w:r w:rsidRPr="00B43B34">
        <w:rPr>
          <w:rFonts w:ascii="Times New Roman" w:eastAsia="Times New Roman" w:hAnsi="Times New Roman" w:cs="Times New Roman"/>
          <w:color w:val="000000"/>
          <w:kern w:val="0"/>
          <w:sz w:val="24"/>
          <w:szCs w:val="24"/>
          <w:lang w:eastAsia="uk-UA"/>
          <w14:ligatures w14:val="none"/>
        </w:rPr>
        <w:t>кілець</w:t>
      </w:r>
      <w:proofErr w:type="spellEnd"/>
      <w:r w:rsidRPr="00B43B34">
        <w:rPr>
          <w:rFonts w:ascii="Times New Roman" w:eastAsia="Times New Roman" w:hAnsi="Times New Roman" w:cs="Times New Roman"/>
          <w:color w:val="000000"/>
          <w:kern w:val="0"/>
          <w:sz w:val="24"/>
          <w:szCs w:val="24"/>
          <w:lang w:eastAsia="uk-UA"/>
          <w14:ligatures w14:val="none"/>
        </w:rPr>
        <w:t xml:space="preserve">, конусів, прищіпок, еспандери, еластичні стрічки, ігрові матеріали тощо) (для закладів, які надають реабілітаційну допомогу за напрямами </w:t>
      </w:r>
      <w:proofErr w:type="spellStart"/>
      <w:r w:rsidRPr="00B43B34">
        <w:rPr>
          <w:rFonts w:ascii="Times New Roman" w:eastAsia="Times New Roman" w:hAnsi="Times New Roman" w:cs="Times New Roman"/>
          <w:color w:val="000000"/>
          <w:kern w:val="0"/>
          <w:sz w:val="24"/>
          <w:szCs w:val="24"/>
          <w:lang w:eastAsia="uk-UA"/>
          <w14:ligatures w14:val="none"/>
        </w:rPr>
        <w:t>нейро</w:t>
      </w:r>
      <w:proofErr w:type="spellEnd"/>
      <w:r w:rsidRPr="00B43B34">
        <w:rPr>
          <w:rFonts w:ascii="Times New Roman" w:eastAsia="Times New Roman" w:hAnsi="Times New Roman" w:cs="Times New Roman"/>
          <w:color w:val="000000"/>
          <w:kern w:val="0"/>
          <w:sz w:val="24"/>
          <w:szCs w:val="24"/>
          <w:lang w:eastAsia="uk-UA"/>
          <w14:ligatures w14:val="none"/>
        </w:rPr>
        <w:t xml:space="preserve">- та/або </w:t>
      </w:r>
      <w:proofErr w:type="spellStart"/>
      <w:r w:rsidRPr="00B43B34">
        <w:rPr>
          <w:rFonts w:ascii="Times New Roman" w:eastAsia="Times New Roman" w:hAnsi="Times New Roman" w:cs="Times New Roman"/>
          <w:color w:val="000000"/>
          <w:kern w:val="0"/>
          <w:sz w:val="24"/>
          <w:szCs w:val="24"/>
          <w:lang w:eastAsia="uk-UA"/>
          <w14:ligatures w14:val="none"/>
        </w:rPr>
        <w:t>ортореабілітації</w:t>
      </w:r>
      <w:proofErr w:type="spellEnd"/>
      <w:r w:rsidRPr="00B43B34">
        <w:rPr>
          <w:rFonts w:ascii="Times New Roman" w:eastAsia="Times New Roman" w:hAnsi="Times New Roman" w:cs="Times New Roman"/>
          <w:color w:val="000000"/>
          <w:kern w:val="0"/>
          <w:sz w:val="24"/>
          <w:szCs w:val="24"/>
          <w:lang w:eastAsia="uk-UA"/>
          <w14:ligatures w14:val="none"/>
        </w:rPr>
        <w:t>);</w:t>
      </w:r>
    </w:p>
    <w:p w:rsidR="003D1B35" w:rsidRPr="00B43B34" w:rsidRDefault="003D1B35" w:rsidP="003D1B35">
      <w:pPr>
        <w:numPr>
          <w:ilvl w:val="0"/>
          <w:numId w:val="5"/>
        </w:numPr>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 xml:space="preserve">допоміжне обладнання для </w:t>
      </w:r>
      <w:proofErr w:type="spellStart"/>
      <w:r w:rsidRPr="00B43B34">
        <w:rPr>
          <w:rFonts w:ascii="Times New Roman" w:eastAsia="Times New Roman" w:hAnsi="Times New Roman" w:cs="Times New Roman"/>
          <w:color w:val="000000"/>
          <w:kern w:val="0"/>
          <w:sz w:val="24"/>
          <w:szCs w:val="24"/>
          <w:lang w:eastAsia="uk-UA"/>
          <w14:ligatures w14:val="none"/>
        </w:rPr>
        <w:t>дотягування</w:t>
      </w:r>
      <w:proofErr w:type="spellEnd"/>
      <w:r w:rsidRPr="00B43B34">
        <w:rPr>
          <w:rFonts w:ascii="Times New Roman" w:eastAsia="Times New Roman" w:hAnsi="Times New Roman" w:cs="Times New Roman"/>
          <w:color w:val="000000"/>
          <w:kern w:val="0"/>
          <w:sz w:val="24"/>
          <w:szCs w:val="24"/>
          <w:lang w:eastAsia="uk-UA"/>
          <w14:ligatures w14:val="none"/>
        </w:rPr>
        <w:t xml:space="preserve"> та хапання, одягання/роздягання та адаптивний одяг;</w:t>
      </w:r>
    </w:p>
    <w:p w:rsidR="003D1B35" w:rsidRPr="00B43B34" w:rsidRDefault="003D1B35" w:rsidP="003D1B35">
      <w:pPr>
        <w:numPr>
          <w:ilvl w:val="0"/>
          <w:numId w:val="5"/>
        </w:numPr>
        <w:spacing w:after="0" w:line="240" w:lineRule="auto"/>
        <w:ind w:left="720" w:hanging="360"/>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стандартизовані тести та нестандартизовані набори для проведення терапевтичного оцінювання;</w:t>
      </w:r>
    </w:p>
    <w:p w:rsidR="003D1B35" w:rsidRPr="00B43B34" w:rsidRDefault="003D1B35" w:rsidP="003D1B35">
      <w:pPr>
        <w:numPr>
          <w:ilvl w:val="0"/>
          <w:numId w:val="5"/>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матеріали та засоби для відновлення та розвитку ігрових, соціальних навичок та навичок самообслуговування;</w:t>
      </w:r>
    </w:p>
    <w:p w:rsidR="003D1B35" w:rsidRPr="00B43B34" w:rsidRDefault="003D1B35" w:rsidP="003D1B35">
      <w:pPr>
        <w:numPr>
          <w:ilvl w:val="0"/>
          <w:numId w:val="5"/>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адаптивні засоби та матеріали для розвитку навичок ковтання, годування та приготування їжі.</w:t>
      </w:r>
    </w:p>
    <w:p w:rsidR="003D1B35" w:rsidRPr="00B43B34" w:rsidRDefault="003D1B35" w:rsidP="003D1B35">
      <w:pPr>
        <w:spacing w:before="240" w:after="24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i/>
          <w:iCs/>
          <w:color w:val="000000"/>
          <w:kern w:val="0"/>
          <w:sz w:val="24"/>
          <w:szCs w:val="24"/>
          <w:lang w:eastAsia="uk-UA"/>
          <w14:ligatures w14:val="none"/>
        </w:rPr>
        <w:t>Інші вимоги:</w:t>
      </w:r>
    </w:p>
    <w:p w:rsidR="003D1B35" w:rsidRPr="00B43B34" w:rsidRDefault="003D1B35" w:rsidP="003D1B35">
      <w:pPr>
        <w:numPr>
          <w:ilvl w:val="0"/>
          <w:numId w:val="6"/>
        </w:numPr>
        <w:shd w:val="clear" w:color="auto" w:fill="FFFFFF"/>
        <w:spacing w:before="240"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Наявність ліцензії на провадження господарської діяльності з медичної практики за спеціальністю фізична та реабілітаційна медицина.</w:t>
      </w:r>
    </w:p>
    <w:p w:rsidR="003D1B35" w:rsidRPr="00B43B34" w:rsidRDefault="003D1B35" w:rsidP="003D1B35">
      <w:pPr>
        <w:numPr>
          <w:ilvl w:val="0"/>
          <w:numId w:val="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Будівля, що відповідає вимогам ДБН В.2.2-40:2018 «</w:t>
      </w:r>
      <w:proofErr w:type="spellStart"/>
      <w:r w:rsidRPr="00B43B34">
        <w:rPr>
          <w:rFonts w:ascii="Times New Roman" w:eastAsia="Times New Roman" w:hAnsi="Times New Roman" w:cs="Times New Roman"/>
          <w:color w:val="000000"/>
          <w:kern w:val="0"/>
          <w:sz w:val="24"/>
          <w:szCs w:val="24"/>
          <w:lang w:eastAsia="uk-UA"/>
          <w14:ligatures w14:val="none"/>
        </w:rPr>
        <w:t>Інклюзивність</w:t>
      </w:r>
      <w:proofErr w:type="spellEnd"/>
      <w:r w:rsidRPr="00B43B34">
        <w:rPr>
          <w:rFonts w:ascii="Times New Roman" w:eastAsia="Times New Roman" w:hAnsi="Times New Roman" w:cs="Times New Roman"/>
          <w:color w:val="000000"/>
          <w:kern w:val="0"/>
          <w:sz w:val="24"/>
          <w:szCs w:val="24"/>
          <w:lang w:eastAsia="uk-UA"/>
          <w14:ligatures w14:val="none"/>
        </w:rPr>
        <w:t xml:space="preserve"> будівель і споруд».</w:t>
      </w:r>
    </w:p>
    <w:p w:rsidR="002E1654" w:rsidRDefault="002E1654"/>
    <w:sectPr w:rsidR="002E165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74122"/>
    <w:multiLevelType w:val="multilevel"/>
    <w:tmpl w:val="DC8A2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D114FE"/>
    <w:multiLevelType w:val="multilevel"/>
    <w:tmpl w:val="2C8C8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0C2AF2"/>
    <w:multiLevelType w:val="multilevel"/>
    <w:tmpl w:val="6D0E1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674561"/>
    <w:multiLevelType w:val="multilevel"/>
    <w:tmpl w:val="D506C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9866EB"/>
    <w:multiLevelType w:val="multilevel"/>
    <w:tmpl w:val="2124D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FC61B8"/>
    <w:multiLevelType w:val="multilevel"/>
    <w:tmpl w:val="39583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0"/>
  </w:num>
  <w:num w:numId="4">
    <w:abstractNumId w:val="4"/>
    <w:lvlOverride w:ilvl="0">
      <w:lvl w:ilvl="0">
        <w:numFmt w:val="lowerLetter"/>
        <w:lvlText w:val="%1."/>
        <w:lvlJc w:val="left"/>
      </w:lvl>
    </w:lvlOverride>
  </w:num>
  <w:num w:numId="5">
    <w:abstractNumId w:val="5"/>
    <w:lvlOverride w:ilvl="0">
      <w:lvl w:ilvl="0">
        <w:numFmt w:val="lowerLetter"/>
        <w:lvlText w:val="%1."/>
        <w:lvlJc w:val="left"/>
      </w:lvl>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35"/>
    <w:rsid w:val="002E1654"/>
    <w:rsid w:val="003D1B3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C1CDB5-A036-43B3-B159-FD3404DE5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D1B35"/>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9029</Words>
  <Characters>5148</Characters>
  <Application>Microsoft Office Word</Application>
  <DocSecurity>0</DocSecurity>
  <Lines>42</Lines>
  <Paragraphs>28</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2023-11-16T09:47:00Z</dcterms:created>
  <dcterms:modified xsi:type="dcterms:W3CDTF">2023-11-16T09:47:00Z</dcterms:modified>
</cp:coreProperties>
</file>