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B97" w:rsidRDefault="00C37B97" w:rsidP="00C37B97">
      <w:pPr>
        <w:pStyle w:val="1"/>
        <w:spacing w:beforeAutospacing="0" w:after="0" w:afterAutospacing="0"/>
        <w:ind w:right="40"/>
        <w:jc w:val="center"/>
      </w:pPr>
      <w:r>
        <w:rPr>
          <w:color w:val="000000"/>
          <w:sz w:val="24"/>
          <w:szCs w:val="24"/>
        </w:rPr>
        <w:t>ЗАБЕЗПЕЧЕННЯ КАДРОВОГО ПОТЕНЦІАЛУ СИСТЕМИ ОХОРОНИ ЗДОРОВ’Я ШЛЯХОМ ОРГАНІЗАЦІЇ НАДАННЯ МЕДИЧНОЇ ДОПОМОГИ ІЗ ЗАЛУЧЕННЯМ ЛІКАРІВ-ІНТЕРНІВ</w:t>
      </w:r>
    </w:p>
    <w:p w:rsidR="00C37B97" w:rsidRDefault="00C37B97" w:rsidP="00C37B97"/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Умови надання послуг: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 xml:space="preserve">надавач медичних послуг комунальної форми власності, який </w:t>
      </w:r>
      <w:r>
        <w:rPr>
          <w:color w:val="000000"/>
          <w:shd w:val="clear" w:color="auto" w:fill="FFFFFF"/>
        </w:rPr>
        <w:t>включений МОЗ до переліку баз стажування лікарів-інтерні</w:t>
      </w:r>
      <w:r w:rsidR="00A42B58">
        <w:rPr>
          <w:color w:val="000000"/>
          <w:shd w:val="clear" w:color="auto" w:fill="FFFFFF"/>
        </w:rPr>
        <w:t xml:space="preserve">в </w:t>
      </w:r>
      <w:bookmarkStart w:id="0" w:name="_GoBack"/>
      <w:bookmarkEnd w:id="0"/>
      <w:r>
        <w:rPr>
          <w:color w:val="000000"/>
          <w:shd w:val="clear" w:color="auto" w:fill="FFFFFF"/>
        </w:rPr>
        <w:t>або додатково визначені Міністерством охорони здоров’я України заклади охорони здоров’я, із розподілом місць в інтернатурі за відповідними спеціальностями.</w:t>
      </w:r>
    </w:p>
    <w:p w:rsidR="00C37B97" w:rsidRDefault="00C37B97" w:rsidP="00C37B97"/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Підстави надання послуг:</w:t>
      </w:r>
    </w:p>
    <w:p w:rsidR="00C37B97" w:rsidRDefault="00C37B97" w:rsidP="00C37B97">
      <w:pPr>
        <w:pStyle w:val="a4"/>
        <w:spacing w:before="0" w:beforeAutospacing="0" w:after="0" w:afterAutospacing="0"/>
        <w:ind w:left="720" w:right="40" w:hanging="360"/>
        <w:jc w:val="both"/>
      </w:pPr>
      <w:r>
        <w:rPr>
          <w:color w:val="000000"/>
          <w:shd w:val="clear" w:color="auto" w:fill="FFFFFF"/>
        </w:rPr>
        <w:t>-  наявність лікарів-інтернів</w:t>
      </w:r>
      <w:r>
        <w:rPr>
          <w:color w:val="000000"/>
        </w:rPr>
        <w:t>, які працевлаштовані у закладах охорони здоров’я комунальної власності та проходять підготовку в інтернатурі відповідно до їх розподілу, за кошти державного бюджету.</w:t>
      </w:r>
    </w:p>
    <w:p w:rsidR="00C37B97" w:rsidRDefault="00C37B97" w:rsidP="00C37B97">
      <w:pPr>
        <w:pStyle w:val="a4"/>
        <w:spacing w:before="0" w:beforeAutospacing="0" w:after="0" w:afterAutospacing="0"/>
        <w:ind w:left="720" w:right="40" w:hanging="360"/>
        <w:jc w:val="both"/>
      </w:pPr>
      <w:r>
        <w:rPr>
          <w:color w:val="000000"/>
        </w:rPr>
        <w:t> 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b/>
          <w:bCs/>
          <w:i/>
          <w:iCs/>
          <w:color w:val="000000"/>
          <w:shd w:val="clear" w:color="auto" w:fill="FFFFFF"/>
        </w:rPr>
        <w:t>Вимоги до організації надання послуги:</w:t>
      </w:r>
    </w:p>
    <w:p w:rsidR="00C37B97" w:rsidRDefault="00C37B97" w:rsidP="00C37B97">
      <w:pPr>
        <w:pStyle w:val="a4"/>
        <w:numPr>
          <w:ilvl w:val="0"/>
          <w:numId w:val="10"/>
        </w:numPr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Наявність у ЗОЗ договору з Національною службою здоров’я України про медичне обслуговування дорослого та/або дитячого населення за програмою медичних гарантій та включення до переліку баз стажування лікарів-інтернів, визначеного МОЗ.</w:t>
      </w:r>
    </w:p>
    <w:p w:rsidR="00C37B97" w:rsidRDefault="00C37B97" w:rsidP="00C37B97">
      <w:pPr>
        <w:pStyle w:val="a4"/>
        <w:numPr>
          <w:ilvl w:val="0"/>
          <w:numId w:val="10"/>
        </w:numPr>
        <w:spacing w:before="0" w:beforeAutospacing="0" w:after="0" w:afterAutospacing="0"/>
        <w:ind w:right="40"/>
        <w:jc w:val="both"/>
      </w:pPr>
      <w:r w:rsidRPr="00566AE7">
        <w:rPr>
          <w:color w:val="000000"/>
          <w:shd w:val="clear" w:color="auto" w:fill="FFFFFF"/>
        </w:rPr>
        <w:t>Наявність внутрішнього наказу/ів про прийняття на посаду лікаря/ів-інтерна/ів з певної спеціальності за кошти державного бюджету</w:t>
      </w:r>
      <w:r w:rsidRPr="00566AE7">
        <w:rPr>
          <w:color w:val="000000"/>
        </w:rPr>
        <w:t xml:space="preserve"> </w:t>
      </w:r>
      <w:r w:rsidRPr="00566AE7">
        <w:rPr>
          <w:color w:val="000000"/>
          <w:shd w:val="clear" w:color="auto" w:fill="FFFFFF"/>
        </w:rPr>
        <w:t>на підставі наказу керівника закладу вищої (післядипломної) освіти, що здійснює підготовку лікарів-інтернів про зарахування в інтернатуру та направлення на проходження програми інтернатури.</w:t>
      </w:r>
    </w:p>
    <w:p w:rsidR="00C37B97" w:rsidRDefault="00C37B97" w:rsidP="00C37B97">
      <w:pPr>
        <w:pStyle w:val="a4"/>
        <w:numPr>
          <w:ilvl w:val="0"/>
          <w:numId w:val="10"/>
        </w:numPr>
        <w:spacing w:before="0" w:beforeAutospacing="0" w:after="0" w:afterAutospacing="0"/>
        <w:ind w:right="40"/>
        <w:jc w:val="both"/>
      </w:pPr>
      <w:r w:rsidRPr="00566AE7">
        <w:rPr>
          <w:color w:val="000000"/>
          <w:shd w:val="clear" w:color="auto" w:fill="FFFFFF"/>
        </w:rPr>
        <w:t>Забезпечення підготовки лікарів-інтернів із наданням обсягу роботи відповідно до програм підготовки в інтернатурі з певної спеціальності/ей та дотриманням графіка освітнього процесу, затвердженого наказом керівника закладу освіти (освітня, практична частини).</w:t>
      </w:r>
    </w:p>
    <w:p w:rsidR="00C37B97" w:rsidRDefault="00C37B97" w:rsidP="00C37B97">
      <w:pPr>
        <w:pStyle w:val="a4"/>
        <w:numPr>
          <w:ilvl w:val="0"/>
          <w:numId w:val="10"/>
        </w:numPr>
        <w:spacing w:before="0" w:beforeAutospacing="0" w:after="0" w:afterAutospacing="0"/>
        <w:ind w:right="40"/>
        <w:jc w:val="both"/>
      </w:pPr>
      <w:r w:rsidRPr="00566AE7">
        <w:rPr>
          <w:color w:val="000000"/>
          <w:shd w:val="clear" w:color="auto" w:fill="FFFFFF"/>
        </w:rPr>
        <w:t>Наявність у складі ЗОЗ відповідного/их структурного/их підрозділу/ів, необхідного/их для проходження підготовки лікарів-інтернів в інтернатурі за відповідною/ими спеціальністю/ями, а також  медичного обладнання та інших медичних виробів, необхідних для забезпечення проходження практичної частини програми підготовки лікарів-інтернів із відповідної спеціальності.</w:t>
      </w:r>
    </w:p>
    <w:p w:rsidR="00C37B97" w:rsidRDefault="00C37B97" w:rsidP="00C37B97">
      <w:pPr>
        <w:pStyle w:val="a4"/>
        <w:numPr>
          <w:ilvl w:val="0"/>
          <w:numId w:val="10"/>
        </w:numPr>
        <w:spacing w:before="0" w:beforeAutospacing="0" w:after="0" w:afterAutospacing="0"/>
        <w:ind w:right="40"/>
        <w:jc w:val="both"/>
      </w:pPr>
      <w:r w:rsidRPr="00566AE7">
        <w:rPr>
          <w:color w:val="000000"/>
        </w:rPr>
        <w:t>Інформування щодо звільнення лікаря-інтерна не пізніше 1 робочого дня з дати звільнення із внесенням даних в ЕСОЗ.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  <w:shd w:val="clear" w:color="auto" w:fill="FFFFFF"/>
        </w:rPr>
        <w:t> </w:t>
      </w:r>
    </w:p>
    <w:p w:rsidR="00C37B97" w:rsidRDefault="00C37B97" w:rsidP="00C37B97">
      <w:pPr>
        <w:pStyle w:val="a4"/>
        <w:spacing w:before="240" w:beforeAutospacing="0" w:after="0" w:afterAutospacing="0"/>
        <w:jc w:val="both"/>
      </w:pPr>
      <w:r>
        <w:rPr>
          <w:i/>
          <w:iCs/>
          <w:color w:val="000000"/>
        </w:rPr>
        <w:t>Вимоги до спеціалістів та кількості фахівців, які працюють на посадах: </w:t>
      </w:r>
    </w:p>
    <w:p w:rsidR="00C37B97" w:rsidRDefault="00C37B97" w:rsidP="00C37B97">
      <w:pPr>
        <w:pStyle w:val="a4"/>
        <w:spacing w:before="240" w:beforeAutospacing="0" w:after="0" w:afterAutospacing="0"/>
        <w:jc w:val="both"/>
      </w:pPr>
      <w:r>
        <w:rPr>
          <w:color w:val="000000"/>
        </w:rPr>
        <w:t>1. За місцем надання медичних послуг: </w:t>
      </w:r>
    </w:p>
    <w:p w:rsidR="00C37B97" w:rsidRDefault="00C37B97" w:rsidP="00C37B97">
      <w:pPr>
        <w:pStyle w:val="a4"/>
        <w:spacing w:before="240" w:beforeAutospacing="0" w:after="0" w:afterAutospacing="0"/>
        <w:jc w:val="both"/>
      </w:pPr>
      <w:r>
        <w:rPr>
          <w:color w:val="000000"/>
        </w:rPr>
        <w:t xml:space="preserve">a. </w:t>
      </w:r>
      <w:r>
        <w:rPr>
          <w:color w:val="000000"/>
          <w:shd w:val="clear" w:color="auto" w:fill="FFFFFF"/>
        </w:rPr>
        <w:t xml:space="preserve">Лікар-інтерн, який </w:t>
      </w:r>
      <w:r>
        <w:rPr>
          <w:color w:val="000000"/>
        </w:rPr>
        <w:t>проходять підготовку в інтернатурі відповідно до їх розподілу, за кошти державного бюджету – щонайменше 1 особа.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</w:rPr>
        <w:t> </w:t>
      </w:r>
    </w:p>
    <w:p w:rsidR="00C37B97" w:rsidRDefault="00C37B97" w:rsidP="00C37B97">
      <w:pPr>
        <w:pStyle w:val="a4"/>
        <w:spacing w:before="0" w:beforeAutospacing="0" w:after="240" w:afterAutospacing="0"/>
        <w:ind w:right="40"/>
        <w:jc w:val="both"/>
      </w:pPr>
      <w:r>
        <w:rPr>
          <w:b/>
          <w:bCs/>
          <w:i/>
          <w:iCs/>
          <w:color w:val="000000"/>
        </w:rPr>
        <w:t>Інші вимоги: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</w:rPr>
        <w:t>1 Наявність ліцензії на медичну практику за відповідним напрямом підготовки лікарів-інтернів за спеціальністю.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</w:rPr>
        <w:t> 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b/>
          <w:bCs/>
          <w:color w:val="000000"/>
        </w:rPr>
        <w:t>Опис медичних послуг, які будуть надаватися за Договором (Специфікація)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</w:rPr>
        <w:t> </w:t>
      </w:r>
    </w:p>
    <w:p w:rsidR="00C37B97" w:rsidRDefault="00C37B97" w:rsidP="00C37B97">
      <w:pPr>
        <w:pStyle w:val="a4"/>
        <w:spacing w:before="0" w:beforeAutospacing="0" w:after="0" w:afterAutospacing="0"/>
        <w:ind w:right="40"/>
        <w:jc w:val="both"/>
      </w:pPr>
      <w:r>
        <w:rPr>
          <w:color w:val="000000"/>
        </w:rPr>
        <w:t>Для належного виконання Договору надавач медичних послуг зобов’язується забезпечити такий обсяг послуги (специфікація) відповідно до потреб пацієнта:</w:t>
      </w:r>
    </w:p>
    <w:p w:rsidR="00C37B97" w:rsidRDefault="00C37B97" w:rsidP="00C37B97">
      <w:pPr>
        <w:pStyle w:val="a4"/>
        <w:spacing w:before="240" w:beforeAutospacing="0" w:after="0" w:afterAutospacing="0"/>
        <w:jc w:val="both"/>
      </w:pPr>
      <w:r>
        <w:rPr>
          <w:color w:val="000000"/>
        </w:rPr>
        <w:lastRenderedPageBreak/>
        <w:t>1. Надання закладом охорони здоров’я дорослим та/або дітям екстреної, первинної, спеціалізованої (вторинної) та/або високоспеціалізованої (третинної), та/або паліативної медичної допомоги, та/або медичної реабілітації, медичної допомоги у зв’язку з вагітністю та пологами.</w:t>
      </w:r>
    </w:p>
    <w:p w:rsidR="00F526A8" w:rsidRPr="00C37B97" w:rsidRDefault="00C37B97" w:rsidP="00C37B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37B97">
        <w:rPr>
          <w:rFonts w:ascii="Times New Roman" w:hAnsi="Times New Roman" w:cs="Times New Roman"/>
          <w:color w:val="000000"/>
          <w:sz w:val="24"/>
          <w:szCs w:val="24"/>
        </w:rPr>
        <w:t>2. Забезпечення участі у наданні всіх видів медичної допомоги, під керівництвом лікаря-куратора закладу охорони здоров’я, лікаря/ів-інтерна/ів відповідно до чинних нормативно-правових актів.</w:t>
      </w:r>
    </w:p>
    <w:sectPr w:rsidR="00F526A8" w:rsidRPr="00C37B9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29D7"/>
    <w:multiLevelType w:val="multilevel"/>
    <w:tmpl w:val="A16C3F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A5B5116"/>
    <w:multiLevelType w:val="multilevel"/>
    <w:tmpl w:val="3CF269D2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22757B2"/>
    <w:multiLevelType w:val="multilevel"/>
    <w:tmpl w:val="CD220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350128B8"/>
    <w:multiLevelType w:val="multilevel"/>
    <w:tmpl w:val="949471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9C9169E"/>
    <w:multiLevelType w:val="multilevel"/>
    <w:tmpl w:val="D4BCB916"/>
    <w:lvl w:ilvl="0">
      <w:start w:val="1"/>
      <w:numFmt w:val="lowerLetter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F073F08"/>
    <w:multiLevelType w:val="multilevel"/>
    <w:tmpl w:val="C602D8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D4D3E66"/>
    <w:multiLevelType w:val="multilevel"/>
    <w:tmpl w:val="FE98D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EDC03DD"/>
    <w:multiLevelType w:val="hybridMultilevel"/>
    <w:tmpl w:val="AEC40838"/>
    <w:lvl w:ilvl="0" w:tplc="04220019">
      <w:start w:val="1"/>
      <w:numFmt w:val="lowerLetter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C0628F"/>
    <w:multiLevelType w:val="multilevel"/>
    <w:tmpl w:val="932EF6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6CA4201D"/>
    <w:multiLevelType w:val="hybridMultilevel"/>
    <w:tmpl w:val="70B436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4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44A"/>
    <w:rsid w:val="001B7AF3"/>
    <w:rsid w:val="009A5CFA"/>
    <w:rsid w:val="00A42B58"/>
    <w:rsid w:val="00C37B97"/>
    <w:rsid w:val="00DC37C0"/>
    <w:rsid w:val="00F6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CA69"/>
  <w15:chartTrackingRefBased/>
  <w15:docId w15:val="{3D83552A-BA5A-4A09-A6EF-1B5D4C84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B97"/>
  </w:style>
  <w:style w:type="paragraph" w:styleId="1">
    <w:name w:val="heading 1"/>
    <w:basedOn w:val="a"/>
    <w:link w:val="10"/>
    <w:uiPriority w:val="9"/>
    <w:qFormat/>
    <w:rsid w:val="00C37B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C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7B97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4">
    <w:name w:val="Normal (Web)"/>
    <w:basedOn w:val="a"/>
    <w:uiPriority w:val="99"/>
    <w:unhideWhenUsed/>
    <w:rsid w:val="00C37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1942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Альбіна Миколаївна</dc:creator>
  <cp:keywords/>
  <dc:description/>
  <cp:lastModifiedBy>Волошина Альбіна Миколаївна</cp:lastModifiedBy>
  <cp:revision>3</cp:revision>
  <dcterms:created xsi:type="dcterms:W3CDTF">2022-12-07T07:24:00Z</dcterms:created>
  <dcterms:modified xsi:type="dcterms:W3CDTF">2022-12-13T12:37:00Z</dcterms:modified>
</cp:coreProperties>
</file>