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49E13F" w14:textId="7AC8F095" w:rsidR="001113E9" w:rsidRDefault="0014509F" w:rsidP="00391828">
      <w:pPr>
        <w:contextualSpacing/>
        <w:jc w:val="center"/>
        <w:rPr>
          <w:b/>
          <w:bCs/>
          <w:color w:val="000000" w:themeColor="text1"/>
          <w:szCs w:val="28"/>
          <w:lang w:val="en-US"/>
        </w:rPr>
      </w:pPr>
      <w:bookmarkStart w:id="0" w:name="_Hlk148438876"/>
      <w:r>
        <w:rPr>
          <w:b/>
          <w:bCs/>
          <w:color w:val="000000" w:themeColor="text1"/>
          <w:szCs w:val="28"/>
        </w:rPr>
        <w:t>ПЛАН</w:t>
      </w:r>
    </w:p>
    <w:p w14:paraId="113F003B" w14:textId="2AFA6194" w:rsidR="0014509F" w:rsidRDefault="0014509F" w:rsidP="00391828">
      <w:pPr>
        <w:contextualSpacing/>
        <w:jc w:val="center"/>
        <w:rPr>
          <w:color w:val="000000" w:themeColor="text1"/>
          <w:szCs w:val="28"/>
        </w:rPr>
      </w:pPr>
      <w:r w:rsidRPr="0014509F">
        <w:rPr>
          <w:b/>
          <w:bCs/>
          <w:color w:val="000000" w:themeColor="text1"/>
          <w:szCs w:val="28"/>
        </w:rPr>
        <w:t>усунення порушень умов договору про медичне обслуговування населення за програмою медичних гарантій</w:t>
      </w:r>
      <w:r>
        <w:rPr>
          <w:b/>
          <w:bCs/>
          <w:color w:val="000000" w:themeColor="text1"/>
          <w:szCs w:val="28"/>
        </w:rPr>
        <w:t xml:space="preserve"> </w:t>
      </w:r>
      <w:r w:rsidRPr="0014509F">
        <w:rPr>
          <w:b/>
          <w:bCs/>
          <w:color w:val="000000" w:themeColor="text1"/>
          <w:szCs w:val="28"/>
        </w:rPr>
        <w:t>виявлених за результатами моніторингу</w:t>
      </w:r>
    </w:p>
    <w:p w14:paraId="67F11A2A" w14:textId="77777777" w:rsidR="00B75608" w:rsidRDefault="00B75608" w:rsidP="00B75608">
      <w:pPr>
        <w:ind w:firstLine="567"/>
        <w:contextualSpacing/>
        <w:rPr>
          <w:b/>
          <w:bCs/>
          <w:color w:val="000000" w:themeColor="text1"/>
          <w:szCs w:val="28"/>
        </w:rPr>
      </w:pPr>
    </w:p>
    <w:tbl>
      <w:tblPr>
        <w:tblStyle w:val="af"/>
        <w:tblW w:w="0" w:type="auto"/>
        <w:tblInd w:w="279" w:type="dxa"/>
        <w:tblLook w:val="04A0" w:firstRow="1" w:lastRow="0" w:firstColumn="1" w:lastColumn="0" w:noHBand="0" w:noVBand="1"/>
      </w:tblPr>
      <w:tblGrid>
        <w:gridCol w:w="1984"/>
        <w:gridCol w:w="3402"/>
        <w:gridCol w:w="3686"/>
      </w:tblGrid>
      <w:tr w:rsidR="00B75608" w14:paraId="1DEB6235" w14:textId="77777777" w:rsidTr="00D42E71">
        <w:tc>
          <w:tcPr>
            <w:tcW w:w="1984" w:type="dxa"/>
          </w:tcPr>
          <w:p w14:paraId="54B1F648" w14:textId="398629A8" w:rsidR="00B75608" w:rsidRPr="00374140" w:rsidRDefault="00B75608" w:rsidP="00D42E71">
            <w:pPr>
              <w:contextualSpacing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74140">
              <w:rPr>
                <w:b/>
                <w:bCs/>
                <w:color w:val="000000" w:themeColor="text1"/>
                <w:sz w:val="24"/>
                <w:szCs w:val="24"/>
              </w:rPr>
              <w:t>ЄДРПОУ</w:t>
            </w:r>
          </w:p>
        </w:tc>
        <w:tc>
          <w:tcPr>
            <w:tcW w:w="7088" w:type="dxa"/>
            <w:gridSpan w:val="2"/>
          </w:tcPr>
          <w:p w14:paraId="63786C9B" w14:textId="493A6726" w:rsidR="00B75608" w:rsidRPr="00374140" w:rsidRDefault="00D42E71" w:rsidP="00D42E71">
            <w:pPr>
              <w:contextualSpacing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74140">
              <w:rPr>
                <w:b/>
                <w:bCs/>
                <w:color w:val="000000" w:themeColor="text1"/>
                <w:sz w:val="24"/>
                <w:szCs w:val="24"/>
              </w:rPr>
              <w:t>НАЗВА</w:t>
            </w:r>
          </w:p>
        </w:tc>
      </w:tr>
      <w:tr w:rsidR="00D42E71" w14:paraId="1FDAC7A7" w14:textId="77777777" w:rsidTr="000F7CA3">
        <w:tc>
          <w:tcPr>
            <w:tcW w:w="1984" w:type="dxa"/>
            <w:vAlign w:val="center"/>
          </w:tcPr>
          <w:p w14:paraId="6A23544F" w14:textId="4C2B4C26" w:rsidR="00D42E71" w:rsidRPr="00374140" w:rsidRDefault="00726323" w:rsidP="000F7CA3">
            <w:pPr>
              <w:contextualSpacing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26323">
              <w:rPr>
                <w:b/>
                <w:bCs/>
                <w:color w:val="000000" w:themeColor="text1"/>
                <w:sz w:val="24"/>
                <w:szCs w:val="24"/>
              </w:rPr>
              <w:t>03319759</w:t>
            </w:r>
          </w:p>
        </w:tc>
        <w:tc>
          <w:tcPr>
            <w:tcW w:w="7088" w:type="dxa"/>
            <w:gridSpan w:val="2"/>
          </w:tcPr>
          <w:p w14:paraId="348CFD36" w14:textId="18D3ED62" w:rsidR="00D42E71" w:rsidRPr="00374140" w:rsidRDefault="00726323" w:rsidP="00D42E71">
            <w:pPr>
              <w:contextualSpacing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26323">
              <w:rPr>
                <w:b/>
                <w:bCs/>
                <w:color w:val="000000" w:themeColor="text1"/>
                <w:sz w:val="24"/>
                <w:szCs w:val="24"/>
              </w:rPr>
              <w:t>КНП «Київська міська клінічна лікарня № 17» Виконавчого органу Київської міської ради (Київської міської державної адміністрації)</w:t>
            </w:r>
          </w:p>
        </w:tc>
      </w:tr>
      <w:tr w:rsidR="00D42E71" w14:paraId="3152919A" w14:textId="77777777" w:rsidTr="00A31B4B">
        <w:tc>
          <w:tcPr>
            <w:tcW w:w="5386" w:type="dxa"/>
            <w:gridSpan w:val="2"/>
          </w:tcPr>
          <w:p w14:paraId="1333A12F" w14:textId="6094088D" w:rsidR="00D42E71" w:rsidRPr="00374140" w:rsidRDefault="00D42E71" w:rsidP="00D42E71">
            <w:pPr>
              <w:contextualSpacing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74140">
              <w:rPr>
                <w:b/>
                <w:bCs/>
                <w:color w:val="000000" w:themeColor="text1"/>
                <w:sz w:val="24"/>
                <w:szCs w:val="24"/>
              </w:rPr>
              <w:t>Договір про медичне обслуговування населення за програмою медичних гарантій, щодо якого здійснено моніторинг:</w:t>
            </w:r>
          </w:p>
        </w:tc>
        <w:tc>
          <w:tcPr>
            <w:tcW w:w="3686" w:type="dxa"/>
          </w:tcPr>
          <w:p w14:paraId="3EBB44FE" w14:textId="13DE664D" w:rsidR="00D42E71" w:rsidRPr="00374140" w:rsidRDefault="005C4DE1" w:rsidP="00D42E7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5C4DE1">
              <w:rPr>
                <w:color w:val="000000" w:themeColor="text1"/>
                <w:sz w:val="24"/>
                <w:szCs w:val="24"/>
              </w:rPr>
              <w:t>2605-E124-P000</w:t>
            </w:r>
          </w:p>
        </w:tc>
      </w:tr>
      <w:tr w:rsidR="00D42E71" w14:paraId="599890C0" w14:textId="77777777" w:rsidTr="00A31B4B">
        <w:tc>
          <w:tcPr>
            <w:tcW w:w="5386" w:type="dxa"/>
            <w:gridSpan w:val="2"/>
          </w:tcPr>
          <w:p w14:paraId="272206E8" w14:textId="56D3B259" w:rsidR="00D42E71" w:rsidRPr="00374140" w:rsidRDefault="00D42E71" w:rsidP="00D42E71">
            <w:pPr>
              <w:contextualSpacing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74140">
              <w:rPr>
                <w:b/>
                <w:bCs/>
                <w:color w:val="000000" w:themeColor="text1"/>
                <w:sz w:val="24"/>
                <w:szCs w:val="24"/>
              </w:rPr>
              <w:t>Період в межах строку дії Договору, який підлягав моніторингу:</w:t>
            </w:r>
          </w:p>
        </w:tc>
        <w:tc>
          <w:tcPr>
            <w:tcW w:w="3686" w:type="dxa"/>
          </w:tcPr>
          <w:p w14:paraId="2AA0B983" w14:textId="77777777" w:rsidR="00D42E71" w:rsidRPr="00374140" w:rsidRDefault="00D42E71" w:rsidP="00D42E7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74140">
              <w:rPr>
                <w:color w:val="000000" w:themeColor="text1"/>
                <w:sz w:val="24"/>
                <w:szCs w:val="24"/>
              </w:rPr>
              <w:t>з 01.01.2024 по 29.02.2024 (включно).</w:t>
            </w:r>
          </w:p>
          <w:p w14:paraId="5F6FA84E" w14:textId="77777777" w:rsidR="00D42E71" w:rsidRPr="00374140" w:rsidRDefault="00D42E71" w:rsidP="00D42E7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42E71" w14:paraId="431A7ADB" w14:textId="77777777" w:rsidTr="00A31B4B">
        <w:tc>
          <w:tcPr>
            <w:tcW w:w="5386" w:type="dxa"/>
            <w:gridSpan w:val="2"/>
          </w:tcPr>
          <w:p w14:paraId="3AB6314E" w14:textId="25EC7569" w:rsidR="00D42E71" w:rsidRPr="00374140" w:rsidRDefault="00D42E71" w:rsidP="00D42E71">
            <w:pPr>
              <w:contextualSpacing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74140">
              <w:rPr>
                <w:b/>
                <w:bCs/>
                <w:color w:val="000000" w:themeColor="text1"/>
                <w:sz w:val="24"/>
                <w:szCs w:val="24"/>
              </w:rPr>
              <w:t>Висновок за результатами моніторингу:</w:t>
            </w:r>
          </w:p>
        </w:tc>
        <w:tc>
          <w:tcPr>
            <w:tcW w:w="3686" w:type="dxa"/>
          </w:tcPr>
          <w:p w14:paraId="7A8E608A" w14:textId="156E5B8C" w:rsidR="00D42E71" w:rsidRPr="00374140" w:rsidRDefault="00726323" w:rsidP="00D42E7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726323">
              <w:rPr>
                <w:color w:val="000000" w:themeColor="text1"/>
                <w:sz w:val="24"/>
                <w:szCs w:val="24"/>
              </w:rPr>
              <w:t>№ 27-17/11-24 від 21.06.2024</w:t>
            </w:r>
          </w:p>
        </w:tc>
      </w:tr>
      <w:tr w:rsidR="00A31B4B" w14:paraId="089F19D6" w14:textId="77777777" w:rsidTr="00A31B4B">
        <w:tc>
          <w:tcPr>
            <w:tcW w:w="5386" w:type="dxa"/>
            <w:gridSpan w:val="2"/>
          </w:tcPr>
          <w:p w14:paraId="56D6DDF4" w14:textId="02D1C0B5" w:rsidR="00A31B4B" w:rsidRPr="00374140" w:rsidRDefault="00A31B4B" w:rsidP="00D42E71">
            <w:pPr>
              <w:contextualSpacing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74140">
              <w:rPr>
                <w:b/>
                <w:bCs/>
                <w:color w:val="000000" w:themeColor="text1"/>
                <w:sz w:val="24"/>
                <w:szCs w:val="24"/>
              </w:rPr>
              <w:t>Пакети медичних послуг:</w:t>
            </w:r>
          </w:p>
        </w:tc>
        <w:tc>
          <w:tcPr>
            <w:tcW w:w="3686" w:type="dxa"/>
          </w:tcPr>
          <w:p w14:paraId="11E06002" w14:textId="77777777" w:rsidR="00A31B4B" w:rsidRPr="00374140" w:rsidRDefault="00A31B4B" w:rsidP="00A31B4B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74140">
              <w:rPr>
                <w:color w:val="000000" w:themeColor="text1"/>
                <w:sz w:val="24"/>
                <w:szCs w:val="24"/>
              </w:rPr>
              <w:t>«Медична допомога при гострому мозковому</w:t>
            </w:r>
          </w:p>
          <w:p w14:paraId="0C0DCDDC" w14:textId="2B6ECCDC" w:rsidR="00A31B4B" w:rsidRPr="00374140" w:rsidRDefault="00A31B4B" w:rsidP="00A31B4B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74140">
              <w:rPr>
                <w:color w:val="000000" w:themeColor="text1"/>
                <w:sz w:val="24"/>
                <w:szCs w:val="24"/>
              </w:rPr>
              <w:t>інсульті»</w:t>
            </w:r>
          </w:p>
        </w:tc>
      </w:tr>
    </w:tbl>
    <w:p w14:paraId="6B752819" w14:textId="424033BA" w:rsidR="00391828" w:rsidRPr="00FE5F68" w:rsidRDefault="00391828" w:rsidP="00391828">
      <w:pPr>
        <w:ind w:firstLine="567"/>
        <w:contextualSpacing/>
        <w:jc w:val="both"/>
        <w:rPr>
          <w:color w:val="000000" w:themeColor="text1"/>
          <w:szCs w:val="28"/>
        </w:rPr>
      </w:pPr>
      <w:r w:rsidRPr="00FE5F68">
        <w:rPr>
          <w:color w:val="000000" w:themeColor="text1"/>
          <w:szCs w:val="28"/>
        </w:rPr>
        <w:t xml:space="preserve">За результатами документального моніторингу та розгляду Першою комісією пояснень та/або заперечень встановлено невідповідність надавача медичних послуг відповідним умовам </w:t>
      </w:r>
      <w:r w:rsidR="00A31B4B" w:rsidRPr="00FE5F68">
        <w:rPr>
          <w:color w:val="000000" w:themeColor="text1"/>
          <w:szCs w:val="28"/>
        </w:rPr>
        <w:t>Д</w:t>
      </w:r>
      <w:r w:rsidRPr="00FE5F68">
        <w:rPr>
          <w:color w:val="000000" w:themeColor="text1"/>
          <w:szCs w:val="28"/>
        </w:rPr>
        <w:t xml:space="preserve">оговору, які підлягали моніторингу. Керуючись пунктом 43⁴ </w:t>
      </w:r>
      <w:r w:rsidR="00A31B4B" w:rsidRPr="00FE5F68">
        <w:rPr>
          <w:color w:val="000000" w:themeColor="text1"/>
          <w:szCs w:val="28"/>
        </w:rPr>
        <w:t>Договору здійснено підготовку плану усунення виявлених порушень, який є обов’язковим для виконання сторонами у строки, встановлені в цьому плані.</w:t>
      </w:r>
    </w:p>
    <w:tbl>
      <w:tblPr>
        <w:tblStyle w:val="af"/>
        <w:tblW w:w="9351" w:type="dxa"/>
        <w:tblLook w:val="04A0" w:firstRow="1" w:lastRow="0" w:firstColumn="1" w:lastColumn="0" w:noHBand="0" w:noVBand="1"/>
      </w:tblPr>
      <w:tblGrid>
        <w:gridCol w:w="1838"/>
        <w:gridCol w:w="4678"/>
        <w:gridCol w:w="2835"/>
      </w:tblGrid>
      <w:tr w:rsidR="00A31B4B" w14:paraId="0605E301" w14:textId="77777777" w:rsidTr="00333017">
        <w:trPr>
          <w:cantSplit/>
          <w:tblHeader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C194E" w14:textId="77777777" w:rsidR="00A31B4B" w:rsidRPr="00A31B4B" w:rsidRDefault="00A31B4B" w:rsidP="00A31B4B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A31B4B">
              <w:rPr>
                <w:b/>
                <w:bCs/>
                <w:sz w:val="24"/>
                <w:szCs w:val="24"/>
              </w:rPr>
              <w:t>Пункт договору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37716" w14:textId="77777777" w:rsidR="00A31B4B" w:rsidRPr="00A31B4B" w:rsidRDefault="00A31B4B" w:rsidP="00A31B4B">
            <w:pPr>
              <w:jc w:val="center"/>
              <w:rPr>
                <w:b/>
                <w:bCs/>
                <w:sz w:val="24"/>
                <w:szCs w:val="24"/>
              </w:rPr>
            </w:pPr>
            <w:r w:rsidRPr="00A31B4B">
              <w:rPr>
                <w:b/>
                <w:bCs/>
                <w:sz w:val="24"/>
                <w:szCs w:val="24"/>
              </w:rPr>
              <w:t>Зміст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C7836" w14:textId="58FFBA3D" w:rsidR="00A31B4B" w:rsidRPr="00E00B05" w:rsidRDefault="00A31B4B" w:rsidP="00A31B4B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A31B4B">
              <w:rPr>
                <w:b/>
                <w:bCs/>
                <w:sz w:val="24"/>
                <w:szCs w:val="24"/>
              </w:rPr>
              <w:t>Документи необхідні для підтвердження відповідності</w:t>
            </w:r>
            <w:r w:rsidR="00E00B05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E00B05" w:rsidRPr="00E00B05">
              <w:rPr>
                <w:b/>
                <w:bCs/>
                <w:sz w:val="24"/>
                <w:szCs w:val="24"/>
                <w:lang w:val="en-US"/>
              </w:rPr>
              <w:t>з 01.03.2024</w:t>
            </w:r>
          </w:p>
        </w:tc>
      </w:tr>
      <w:tr w:rsidR="00897ED7" w14:paraId="07F44B94" w14:textId="77777777" w:rsidTr="005C5C50">
        <w:trPr>
          <w:cantSplit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0E8BD3E" w14:textId="7949F469" w:rsidR="00897ED7" w:rsidRPr="00A31B4B" w:rsidRDefault="00897ED7">
            <w:pPr>
              <w:rPr>
                <w:sz w:val="24"/>
                <w:szCs w:val="24"/>
              </w:rPr>
            </w:pPr>
            <w:r w:rsidRPr="006A1198">
              <w:rPr>
                <w:sz w:val="24"/>
                <w:szCs w:val="24"/>
              </w:rPr>
              <w:t>Вимоги до переліку обладнання Умов закупівлі, що викладені в Додатку № 2.5 до Договору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2146C" w14:textId="73C89668" w:rsidR="00897ED7" w:rsidRPr="001D6A75" w:rsidRDefault="00897ED7" w:rsidP="00624B81">
            <w:pPr>
              <w:jc w:val="center"/>
              <w:rPr>
                <w:sz w:val="24"/>
                <w:szCs w:val="24"/>
                <w:lang w:val="en-US"/>
              </w:rPr>
            </w:pPr>
            <w:r w:rsidRPr="00897ED7">
              <w:rPr>
                <w:b/>
                <w:bCs/>
                <w:i/>
                <w:iCs/>
                <w:sz w:val="24"/>
                <w:szCs w:val="24"/>
              </w:rPr>
              <w:t>У ЗОЗ (цілодобовий доступ):</w:t>
            </w:r>
          </w:p>
        </w:tc>
      </w:tr>
      <w:tr w:rsidR="00897ED7" w14:paraId="7C3B10A5" w14:textId="77777777" w:rsidTr="00333017">
        <w:trPr>
          <w:cantSplit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C0A4BF" w14:textId="77777777" w:rsidR="00897ED7" w:rsidRPr="006A1198" w:rsidRDefault="00897ED7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ECDB" w14:textId="3FA33B34" w:rsidR="00897ED7" w:rsidRPr="001D6A75" w:rsidRDefault="00897ED7">
            <w:pPr>
              <w:rPr>
                <w:sz w:val="24"/>
                <w:szCs w:val="24"/>
              </w:rPr>
            </w:pPr>
            <w:r w:rsidRPr="00897ED7">
              <w:rPr>
                <w:sz w:val="24"/>
                <w:szCs w:val="24"/>
              </w:rPr>
              <w:t>енцефалограф портативний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75A0" w14:textId="77777777" w:rsidR="00897ED7" w:rsidRPr="001D6A75" w:rsidRDefault="00897ED7" w:rsidP="001D6A75">
            <w:pPr>
              <w:rPr>
                <w:sz w:val="24"/>
                <w:szCs w:val="24"/>
                <w:lang w:val="en-US"/>
              </w:rPr>
            </w:pPr>
            <w:r w:rsidRPr="001D6A75">
              <w:rPr>
                <w:sz w:val="24"/>
                <w:szCs w:val="24"/>
                <w:lang w:val="en-US"/>
              </w:rPr>
              <w:t xml:space="preserve">- Інвентарні картки на обладнання, </w:t>
            </w:r>
          </w:p>
          <w:p w14:paraId="53AE3651" w14:textId="77777777" w:rsidR="00897ED7" w:rsidRPr="001D6A75" w:rsidRDefault="00897ED7" w:rsidP="001D6A75">
            <w:pPr>
              <w:rPr>
                <w:sz w:val="24"/>
                <w:szCs w:val="24"/>
                <w:lang w:val="en-US"/>
              </w:rPr>
            </w:pPr>
            <w:r w:rsidRPr="001D6A75">
              <w:rPr>
                <w:sz w:val="24"/>
                <w:szCs w:val="24"/>
                <w:lang w:val="en-US"/>
              </w:rPr>
              <w:t>- Акт введення в експлуатацію обладнання,</w:t>
            </w:r>
          </w:p>
          <w:p w14:paraId="5D66AE4C" w14:textId="77777777" w:rsidR="00897ED7" w:rsidRPr="001D6A75" w:rsidRDefault="00897ED7" w:rsidP="001D6A75">
            <w:pPr>
              <w:rPr>
                <w:sz w:val="24"/>
                <w:szCs w:val="24"/>
                <w:lang w:val="en-US"/>
              </w:rPr>
            </w:pPr>
            <w:r w:rsidRPr="001D6A75">
              <w:rPr>
                <w:sz w:val="24"/>
                <w:szCs w:val="24"/>
                <w:lang w:val="en-US"/>
              </w:rPr>
              <w:t xml:space="preserve">- Документи щодо технічних характеристик обладнання, </w:t>
            </w:r>
          </w:p>
          <w:p w14:paraId="6EA8646F" w14:textId="54FD5639" w:rsidR="00897ED7" w:rsidRPr="00897ED7" w:rsidRDefault="00897ED7" w:rsidP="00624B81">
            <w:pPr>
              <w:rPr>
                <w:sz w:val="24"/>
                <w:szCs w:val="24"/>
              </w:rPr>
            </w:pPr>
            <w:r w:rsidRPr="001D6A75">
              <w:rPr>
                <w:sz w:val="24"/>
                <w:szCs w:val="24"/>
                <w:lang w:val="en-US"/>
              </w:rPr>
              <w:t>- Оборотно-сальдові (обігові) відомості по обліку обладнання</w:t>
            </w:r>
          </w:p>
          <w:p w14:paraId="7B97739C" w14:textId="0E5781BF" w:rsidR="00897ED7" w:rsidRPr="006A1198" w:rsidRDefault="00897ED7" w:rsidP="00624B81">
            <w:pPr>
              <w:rPr>
                <w:sz w:val="24"/>
                <w:szCs w:val="24"/>
                <w:lang w:val="en-US"/>
              </w:rPr>
            </w:pPr>
          </w:p>
        </w:tc>
      </w:tr>
      <w:tr w:rsidR="00897ED7" w14:paraId="1D053A35" w14:textId="77777777" w:rsidTr="00D920DA">
        <w:trPr>
          <w:cantSplit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08799" w14:textId="77777777" w:rsidR="00897ED7" w:rsidRPr="006A1198" w:rsidRDefault="00897ED7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6F6B" w14:textId="19F8FE8C" w:rsidR="00897ED7" w:rsidRPr="00E00B05" w:rsidRDefault="00897ED7" w:rsidP="00624B8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00B05">
              <w:rPr>
                <w:b/>
                <w:bCs/>
                <w:i/>
                <w:iCs/>
                <w:sz w:val="24"/>
                <w:szCs w:val="24"/>
              </w:rPr>
              <w:t>У спеціалізованому інсультному відділенні:</w:t>
            </w:r>
          </w:p>
        </w:tc>
      </w:tr>
      <w:tr w:rsidR="00897ED7" w14:paraId="755AB3A6" w14:textId="77777777" w:rsidTr="00333017">
        <w:trPr>
          <w:cantSplit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6103CC5" w14:textId="0C741AE4" w:rsidR="00897ED7" w:rsidRPr="00A31B4B" w:rsidRDefault="00897ED7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6E15" w14:textId="0824C733" w:rsidR="00897ED7" w:rsidRPr="00A31B4B" w:rsidRDefault="00897ED7">
            <w:pPr>
              <w:rPr>
                <w:sz w:val="24"/>
                <w:szCs w:val="24"/>
              </w:rPr>
            </w:pPr>
            <w:r w:rsidRPr="00897ED7">
              <w:rPr>
                <w:sz w:val="24"/>
                <w:szCs w:val="24"/>
              </w:rPr>
              <w:t xml:space="preserve">система моніторингу фізіологічних показників одного пацієнта (неінвазивний АТ, ЧСС, ЕКГ, SpO2, t) – </w:t>
            </w:r>
            <w:r w:rsidRPr="00897ED7">
              <w:rPr>
                <w:b/>
                <w:bCs/>
                <w:sz w:val="24"/>
                <w:szCs w:val="24"/>
              </w:rPr>
              <w:t>щонайменше 4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3FF661F" w14:textId="77777777" w:rsidR="00897ED7" w:rsidRPr="00E00B05" w:rsidRDefault="00897ED7" w:rsidP="00E00B05">
            <w:pPr>
              <w:rPr>
                <w:sz w:val="24"/>
                <w:szCs w:val="24"/>
              </w:rPr>
            </w:pPr>
            <w:r w:rsidRPr="00E00B05">
              <w:rPr>
                <w:sz w:val="24"/>
                <w:szCs w:val="24"/>
              </w:rPr>
              <w:t xml:space="preserve">- Інвентарні картки на обладнання, </w:t>
            </w:r>
          </w:p>
          <w:p w14:paraId="17FD8AC8" w14:textId="77777777" w:rsidR="00897ED7" w:rsidRPr="00E00B05" w:rsidRDefault="00897ED7" w:rsidP="00E00B05">
            <w:pPr>
              <w:rPr>
                <w:sz w:val="24"/>
                <w:szCs w:val="24"/>
              </w:rPr>
            </w:pPr>
            <w:r w:rsidRPr="00E00B05">
              <w:rPr>
                <w:sz w:val="24"/>
                <w:szCs w:val="24"/>
              </w:rPr>
              <w:t>- Акт введення в експлуатацію обладнання,</w:t>
            </w:r>
          </w:p>
          <w:p w14:paraId="74C1D420" w14:textId="77777777" w:rsidR="00897ED7" w:rsidRPr="00E00B05" w:rsidRDefault="00897ED7" w:rsidP="00E00B05">
            <w:pPr>
              <w:rPr>
                <w:sz w:val="24"/>
                <w:szCs w:val="24"/>
              </w:rPr>
            </w:pPr>
            <w:r w:rsidRPr="00E00B05">
              <w:rPr>
                <w:sz w:val="24"/>
                <w:szCs w:val="24"/>
              </w:rPr>
              <w:t xml:space="preserve">- Документи щодо технічних характеристик обладнання, </w:t>
            </w:r>
          </w:p>
          <w:p w14:paraId="701801FA" w14:textId="4AF3B5AD" w:rsidR="00897ED7" w:rsidRPr="00A31B4B" w:rsidRDefault="00897ED7" w:rsidP="00E00B05">
            <w:pPr>
              <w:rPr>
                <w:sz w:val="24"/>
                <w:szCs w:val="24"/>
              </w:rPr>
            </w:pPr>
            <w:r w:rsidRPr="00E00B05">
              <w:rPr>
                <w:sz w:val="24"/>
                <w:szCs w:val="24"/>
              </w:rPr>
              <w:t>- Оборотно-сальдові (обігові) відомості по обліку обладнання</w:t>
            </w:r>
          </w:p>
        </w:tc>
      </w:tr>
      <w:tr w:rsidR="00897ED7" w14:paraId="52E4C4CF" w14:textId="77777777" w:rsidTr="00333017">
        <w:trPr>
          <w:cantSplit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7D63FE" w14:textId="77777777" w:rsidR="00897ED7" w:rsidRPr="00A31B4B" w:rsidRDefault="00897ED7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D559" w14:textId="3BF425E1" w:rsidR="00897ED7" w:rsidRPr="00E00B05" w:rsidRDefault="00897ED7">
            <w:pPr>
              <w:rPr>
                <w:sz w:val="24"/>
                <w:szCs w:val="24"/>
              </w:rPr>
            </w:pPr>
            <w:r w:rsidRPr="00897ED7">
              <w:rPr>
                <w:sz w:val="24"/>
                <w:szCs w:val="24"/>
              </w:rPr>
              <w:t>портативний дефібрилятор з функцією синхронізації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129B83" w14:textId="77777777" w:rsidR="00897ED7" w:rsidRPr="00A31B4B" w:rsidRDefault="00897ED7">
            <w:pPr>
              <w:rPr>
                <w:sz w:val="24"/>
                <w:szCs w:val="24"/>
              </w:rPr>
            </w:pPr>
          </w:p>
        </w:tc>
      </w:tr>
      <w:tr w:rsidR="00897ED7" w14:paraId="594D35CC" w14:textId="77777777" w:rsidTr="00333017">
        <w:trPr>
          <w:cantSplit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EE62CB" w14:textId="77777777" w:rsidR="00897ED7" w:rsidRPr="00A31B4B" w:rsidRDefault="00897ED7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AD4F" w14:textId="77777777" w:rsidR="00897ED7" w:rsidRDefault="00897ED7">
            <w:pPr>
              <w:rPr>
                <w:sz w:val="24"/>
                <w:szCs w:val="24"/>
              </w:rPr>
            </w:pPr>
            <w:r w:rsidRPr="00897ED7">
              <w:rPr>
                <w:sz w:val="24"/>
                <w:szCs w:val="24"/>
              </w:rPr>
              <w:t>експрес-коагулометр портативний</w:t>
            </w:r>
          </w:p>
          <w:p w14:paraId="45EE8A3C" w14:textId="77777777" w:rsidR="00897ED7" w:rsidRDefault="00897ED7">
            <w:pPr>
              <w:rPr>
                <w:sz w:val="24"/>
                <w:szCs w:val="24"/>
              </w:rPr>
            </w:pPr>
          </w:p>
          <w:p w14:paraId="0E50AD76" w14:textId="5A0CDEF7" w:rsidR="00897ED7" w:rsidRPr="00E00B05" w:rsidRDefault="00897ED7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B45AF" w14:textId="77777777" w:rsidR="00897ED7" w:rsidRPr="00A31B4B" w:rsidRDefault="00897ED7">
            <w:pPr>
              <w:rPr>
                <w:sz w:val="24"/>
                <w:szCs w:val="24"/>
              </w:rPr>
            </w:pPr>
          </w:p>
        </w:tc>
      </w:tr>
      <w:tr w:rsidR="00897ED7" w14:paraId="7D5136A0" w14:textId="77777777" w:rsidTr="00E75FBB">
        <w:trPr>
          <w:cantSplit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CDE62D" w14:textId="77777777" w:rsidR="00897ED7" w:rsidRPr="00A31B4B" w:rsidRDefault="00897ED7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D52F" w14:textId="75D5B866" w:rsidR="00897ED7" w:rsidRPr="00897ED7" w:rsidRDefault="00897ED7" w:rsidP="00897ED7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897ED7">
              <w:rPr>
                <w:b/>
                <w:bCs/>
                <w:i/>
                <w:iCs/>
                <w:sz w:val="24"/>
                <w:szCs w:val="24"/>
              </w:rPr>
              <w:t>У відділенні анестезіології та інтенсивної терапії:</w:t>
            </w:r>
          </w:p>
        </w:tc>
      </w:tr>
      <w:tr w:rsidR="00897ED7" w14:paraId="657CD919" w14:textId="77777777" w:rsidTr="00333017">
        <w:trPr>
          <w:cantSplit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70BD3E" w14:textId="77777777" w:rsidR="00897ED7" w:rsidRPr="00A31B4B" w:rsidRDefault="00897ED7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D621" w14:textId="0EBC64F4" w:rsidR="00897ED7" w:rsidRPr="00897ED7" w:rsidRDefault="00897ED7">
            <w:pPr>
              <w:rPr>
                <w:sz w:val="24"/>
                <w:szCs w:val="24"/>
              </w:rPr>
            </w:pPr>
            <w:r w:rsidRPr="00897ED7">
              <w:rPr>
                <w:sz w:val="24"/>
                <w:szCs w:val="24"/>
              </w:rPr>
              <w:t>система моніторингу фізіологічних показників одного пацієнта (неінвазивний АТ, ЧСС, ЕКГ, SpO2, t) – щонайменше 4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2C289FE9" w14:textId="77777777" w:rsidR="00897ED7" w:rsidRPr="00897ED7" w:rsidRDefault="00897ED7" w:rsidP="00897ED7">
            <w:pPr>
              <w:rPr>
                <w:sz w:val="24"/>
                <w:szCs w:val="24"/>
              </w:rPr>
            </w:pPr>
            <w:r w:rsidRPr="00897ED7">
              <w:rPr>
                <w:sz w:val="24"/>
                <w:szCs w:val="24"/>
              </w:rPr>
              <w:t xml:space="preserve">- Інвентарні картки на обладнання, </w:t>
            </w:r>
          </w:p>
          <w:p w14:paraId="2D8B8670" w14:textId="77777777" w:rsidR="00897ED7" w:rsidRPr="00897ED7" w:rsidRDefault="00897ED7" w:rsidP="00897ED7">
            <w:pPr>
              <w:rPr>
                <w:sz w:val="24"/>
                <w:szCs w:val="24"/>
              </w:rPr>
            </w:pPr>
            <w:r w:rsidRPr="00897ED7">
              <w:rPr>
                <w:sz w:val="24"/>
                <w:szCs w:val="24"/>
              </w:rPr>
              <w:t>- Акт введення в експлуатацію обладнання,</w:t>
            </w:r>
          </w:p>
          <w:p w14:paraId="5CB13387" w14:textId="77777777" w:rsidR="00897ED7" w:rsidRPr="00897ED7" w:rsidRDefault="00897ED7" w:rsidP="00897ED7">
            <w:pPr>
              <w:rPr>
                <w:sz w:val="24"/>
                <w:szCs w:val="24"/>
              </w:rPr>
            </w:pPr>
            <w:r w:rsidRPr="00897ED7">
              <w:rPr>
                <w:sz w:val="24"/>
                <w:szCs w:val="24"/>
              </w:rPr>
              <w:t xml:space="preserve">- Документи щодо технічних характеристик обладнання, </w:t>
            </w:r>
          </w:p>
          <w:p w14:paraId="34DB8B54" w14:textId="1512AEC4" w:rsidR="00897ED7" w:rsidRPr="00A31B4B" w:rsidRDefault="00897ED7" w:rsidP="00897ED7">
            <w:pPr>
              <w:rPr>
                <w:sz w:val="24"/>
                <w:szCs w:val="24"/>
              </w:rPr>
            </w:pPr>
            <w:r w:rsidRPr="00897ED7">
              <w:rPr>
                <w:sz w:val="24"/>
                <w:szCs w:val="24"/>
              </w:rPr>
              <w:t>- Оборотно-сальдові (обігові) відомості по обліку обладнання</w:t>
            </w:r>
          </w:p>
        </w:tc>
      </w:tr>
      <w:tr w:rsidR="00897ED7" w14:paraId="1ABFF41D" w14:textId="77777777" w:rsidTr="00A24096">
        <w:trPr>
          <w:cantSplit/>
        </w:trPr>
        <w:tc>
          <w:tcPr>
            <w:tcW w:w="18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5D1CB9" w14:textId="77777777" w:rsidR="00897ED7" w:rsidRPr="00897ED7" w:rsidRDefault="00897ED7" w:rsidP="00897ED7">
            <w:pPr>
              <w:rPr>
                <w:sz w:val="24"/>
                <w:szCs w:val="24"/>
              </w:rPr>
            </w:pPr>
            <w:r w:rsidRPr="00897ED7">
              <w:rPr>
                <w:sz w:val="24"/>
                <w:szCs w:val="24"/>
              </w:rPr>
              <w:t>Вимоги до спеціалістів та кількості фахівців, які працюють на посадах Умов</w:t>
            </w:r>
          </w:p>
          <w:p w14:paraId="38C450C4" w14:textId="7623959C" w:rsidR="00897ED7" w:rsidRPr="00A31B4B" w:rsidRDefault="00897ED7" w:rsidP="00897ED7">
            <w:pPr>
              <w:rPr>
                <w:sz w:val="24"/>
                <w:szCs w:val="24"/>
              </w:rPr>
            </w:pPr>
            <w:r w:rsidRPr="00897ED7">
              <w:rPr>
                <w:sz w:val="24"/>
                <w:szCs w:val="24"/>
              </w:rPr>
              <w:t>закупівлі, що викладені в Додатку № 2.5 до Договору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39C4" w14:textId="4F1E4FB9" w:rsidR="00897ED7" w:rsidRPr="00897ED7" w:rsidRDefault="00897ED7" w:rsidP="00897ED7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897ED7">
              <w:rPr>
                <w:b/>
                <w:bCs/>
                <w:i/>
                <w:iCs/>
                <w:sz w:val="24"/>
                <w:szCs w:val="24"/>
              </w:rPr>
              <w:t>У ЗОЗ:</w:t>
            </w:r>
          </w:p>
        </w:tc>
      </w:tr>
      <w:tr w:rsidR="00897ED7" w14:paraId="19819EFC" w14:textId="77777777" w:rsidTr="00333017">
        <w:trPr>
          <w:cantSplit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9667" w14:textId="77777777" w:rsidR="00897ED7" w:rsidRPr="00897ED7" w:rsidRDefault="00897ED7" w:rsidP="00897ED7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B74C" w14:textId="5A818E73" w:rsidR="00897ED7" w:rsidRPr="00897ED7" w:rsidRDefault="00897ED7">
            <w:pPr>
              <w:rPr>
                <w:sz w:val="24"/>
                <w:szCs w:val="24"/>
              </w:rPr>
            </w:pPr>
            <w:r w:rsidRPr="00897ED7">
              <w:rPr>
                <w:sz w:val="24"/>
                <w:szCs w:val="24"/>
              </w:rPr>
              <w:t>Лікар з фізичної та реабілітаційної медицини та/або лікар з лікувальної фізкультури, та/або лікар з лікувальної фізкультури і спортивної медицини, та/або фізичний терапевт, та/або ерготерапевт – щонайменше 2 особи із зазначеного переліку, які працюють за основним місцем роботи у цьому ЗОЗ або за сумісництвом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DED8" w14:textId="77777777" w:rsidR="00897ED7" w:rsidRPr="00897ED7" w:rsidRDefault="00897ED7" w:rsidP="00897ED7">
            <w:pPr>
              <w:rPr>
                <w:sz w:val="24"/>
                <w:szCs w:val="24"/>
              </w:rPr>
            </w:pPr>
            <w:r w:rsidRPr="00897ED7">
              <w:rPr>
                <w:sz w:val="24"/>
                <w:szCs w:val="24"/>
              </w:rPr>
              <w:t>- Штатний розпис, чинний станом на 01.03.2024.</w:t>
            </w:r>
          </w:p>
          <w:p w14:paraId="66380664" w14:textId="77777777" w:rsidR="00897ED7" w:rsidRPr="00897ED7" w:rsidRDefault="00897ED7" w:rsidP="00897ED7">
            <w:pPr>
              <w:rPr>
                <w:sz w:val="24"/>
                <w:szCs w:val="24"/>
              </w:rPr>
            </w:pPr>
            <w:r w:rsidRPr="00897ED7">
              <w:rPr>
                <w:sz w:val="24"/>
                <w:szCs w:val="24"/>
              </w:rPr>
              <w:t>- Накази про прийняття на роботу медичного персоналу.</w:t>
            </w:r>
          </w:p>
          <w:p w14:paraId="0E5A292F" w14:textId="77777777" w:rsidR="00897ED7" w:rsidRPr="00897ED7" w:rsidRDefault="00897ED7" w:rsidP="00897ED7">
            <w:pPr>
              <w:rPr>
                <w:sz w:val="24"/>
                <w:szCs w:val="24"/>
              </w:rPr>
            </w:pPr>
            <w:r w:rsidRPr="00897ED7">
              <w:rPr>
                <w:sz w:val="24"/>
                <w:szCs w:val="24"/>
              </w:rPr>
              <w:t>- Трудові книжки медичного персоналу.</w:t>
            </w:r>
          </w:p>
          <w:p w14:paraId="33EAB768" w14:textId="77777777" w:rsidR="00897ED7" w:rsidRPr="00897ED7" w:rsidRDefault="00897ED7" w:rsidP="00897ED7">
            <w:pPr>
              <w:rPr>
                <w:sz w:val="24"/>
                <w:szCs w:val="24"/>
              </w:rPr>
            </w:pPr>
            <w:r w:rsidRPr="00897ED7">
              <w:rPr>
                <w:sz w:val="24"/>
                <w:szCs w:val="24"/>
              </w:rPr>
              <w:t>- Повідомлення про прийняття працівника на роботу (подані до податкової).</w:t>
            </w:r>
          </w:p>
          <w:p w14:paraId="4E8AE79F" w14:textId="77777777" w:rsidR="00897ED7" w:rsidRPr="00897ED7" w:rsidRDefault="00897ED7" w:rsidP="00897ED7">
            <w:pPr>
              <w:rPr>
                <w:sz w:val="24"/>
                <w:szCs w:val="24"/>
              </w:rPr>
            </w:pPr>
            <w:r w:rsidRPr="00897ED7">
              <w:rPr>
                <w:sz w:val="24"/>
                <w:szCs w:val="24"/>
              </w:rPr>
              <w:t>- Посвідчення про категорію працівника.</w:t>
            </w:r>
          </w:p>
          <w:p w14:paraId="41E4AC9B" w14:textId="77777777" w:rsidR="00897ED7" w:rsidRPr="00897ED7" w:rsidRDefault="00897ED7" w:rsidP="00897ED7">
            <w:pPr>
              <w:rPr>
                <w:sz w:val="24"/>
                <w:szCs w:val="24"/>
              </w:rPr>
            </w:pPr>
            <w:r w:rsidRPr="00897ED7">
              <w:rPr>
                <w:sz w:val="24"/>
                <w:szCs w:val="24"/>
              </w:rPr>
              <w:t>- Посвідчення про підвищення кваліфікації працівника.</w:t>
            </w:r>
          </w:p>
          <w:p w14:paraId="7CBE9B15" w14:textId="77777777" w:rsidR="00897ED7" w:rsidRPr="00897ED7" w:rsidRDefault="00897ED7" w:rsidP="00897ED7">
            <w:pPr>
              <w:rPr>
                <w:sz w:val="24"/>
                <w:szCs w:val="24"/>
              </w:rPr>
            </w:pPr>
            <w:r w:rsidRPr="00897ED7">
              <w:rPr>
                <w:sz w:val="24"/>
                <w:szCs w:val="24"/>
              </w:rPr>
              <w:t>- Копія диплому працівника.</w:t>
            </w:r>
          </w:p>
          <w:p w14:paraId="37508099" w14:textId="77777777" w:rsidR="00897ED7" w:rsidRPr="00897ED7" w:rsidRDefault="00897ED7" w:rsidP="00897ED7">
            <w:pPr>
              <w:rPr>
                <w:sz w:val="24"/>
                <w:szCs w:val="24"/>
              </w:rPr>
            </w:pPr>
            <w:r w:rsidRPr="00897ED7">
              <w:rPr>
                <w:sz w:val="24"/>
                <w:szCs w:val="24"/>
              </w:rPr>
              <w:t>- Сертифікат лікаря-спеціаліста.</w:t>
            </w:r>
          </w:p>
          <w:p w14:paraId="26622CC0" w14:textId="77777777" w:rsidR="00897ED7" w:rsidRPr="00897ED7" w:rsidRDefault="00897ED7" w:rsidP="00897ED7">
            <w:pPr>
              <w:rPr>
                <w:sz w:val="24"/>
                <w:szCs w:val="24"/>
              </w:rPr>
            </w:pPr>
            <w:r w:rsidRPr="00897ED7">
              <w:rPr>
                <w:sz w:val="24"/>
                <w:szCs w:val="24"/>
              </w:rPr>
              <w:t>- Сертифікат про присвоєння лікарської кваліфікації.</w:t>
            </w:r>
          </w:p>
          <w:p w14:paraId="2535BC32" w14:textId="1F5B79F3" w:rsidR="00897ED7" w:rsidRPr="00897ED7" w:rsidRDefault="00897ED7" w:rsidP="00897ED7">
            <w:pPr>
              <w:rPr>
                <w:sz w:val="24"/>
                <w:szCs w:val="24"/>
              </w:rPr>
            </w:pPr>
            <w:r w:rsidRPr="00897ED7">
              <w:rPr>
                <w:sz w:val="24"/>
                <w:szCs w:val="24"/>
              </w:rPr>
              <w:t>- Накази по закладу щодо продовження дії кваліфікаційних документів.</w:t>
            </w:r>
          </w:p>
        </w:tc>
      </w:tr>
    </w:tbl>
    <w:p w14:paraId="33AB4DDB" w14:textId="77777777" w:rsidR="00A31B4B" w:rsidRDefault="00A31B4B" w:rsidP="001113E9">
      <w:pPr>
        <w:ind w:firstLine="567"/>
        <w:contextualSpacing/>
        <w:jc w:val="center"/>
        <w:rPr>
          <w:b/>
          <w:bCs/>
          <w:color w:val="000000" w:themeColor="text1"/>
          <w:szCs w:val="28"/>
        </w:rPr>
      </w:pPr>
    </w:p>
    <w:p w14:paraId="24483703" w14:textId="77777777" w:rsidR="00333017" w:rsidRDefault="00333017" w:rsidP="00374140">
      <w:pPr>
        <w:contextualSpacing/>
        <w:rPr>
          <w:b/>
          <w:bCs/>
          <w:color w:val="000000" w:themeColor="text1"/>
          <w:szCs w:val="28"/>
        </w:rPr>
      </w:pPr>
    </w:p>
    <w:p w14:paraId="39880197" w14:textId="77777777" w:rsidR="00333017" w:rsidRDefault="00333017" w:rsidP="00374140">
      <w:pPr>
        <w:contextualSpacing/>
        <w:rPr>
          <w:b/>
          <w:bCs/>
          <w:color w:val="000000" w:themeColor="text1"/>
          <w:szCs w:val="28"/>
        </w:rPr>
      </w:pPr>
    </w:p>
    <w:p w14:paraId="0C0C0311" w14:textId="77777777" w:rsidR="00333017" w:rsidRDefault="00333017" w:rsidP="00374140">
      <w:pPr>
        <w:contextualSpacing/>
        <w:rPr>
          <w:b/>
          <w:bCs/>
          <w:color w:val="000000" w:themeColor="text1"/>
          <w:szCs w:val="28"/>
        </w:rPr>
      </w:pPr>
    </w:p>
    <w:p w14:paraId="43337BE7" w14:textId="77777777" w:rsidR="00333017" w:rsidRDefault="00333017" w:rsidP="00374140">
      <w:pPr>
        <w:contextualSpacing/>
        <w:rPr>
          <w:b/>
          <w:bCs/>
          <w:color w:val="000000" w:themeColor="text1"/>
          <w:szCs w:val="28"/>
        </w:rPr>
      </w:pPr>
    </w:p>
    <w:p w14:paraId="0F0AEC25" w14:textId="77777777" w:rsidR="00333017" w:rsidRDefault="00333017" w:rsidP="00374140">
      <w:pPr>
        <w:contextualSpacing/>
        <w:rPr>
          <w:b/>
          <w:bCs/>
          <w:color w:val="000000" w:themeColor="text1"/>
          <w:szCs w:val="28"/>
        </w:rPr>
      </w:pPr>
    </w:p>
    <w:p w14:paraId="1D2994A3" w14:textId="77777777" w:rsidR="00333017" w:rsidRDefault="00333017" w:rsidP="00374140">
      <w:pPr>
        <w:contextualSpacing/>
        <w:rPr>
          <w:b/>
          <w:bCs/>
          <w:color w:val="000000" w:themeColor="text1"/>
          <w:szCs w:val="28"/>
        </w:rPr>
      </w:pPr>
    </w:p>
    <w:p w14:paraId="3AA7DA2E" w14:textId="3112112C" w:rsidR="00A31B4B" w:rsidRDefault="00374140" w:rsidP="00374140">
      <w:pPr>
        <w:contextualSpacing/>
        <w:rPr>
          <w:b/>
          <w:bCs/>
          <w:color w:val="000000" w:themeColor="text1"/>
          <w:szCs w:val="28"/>
        </w:rPr>
      </w:pPr>
      <w:r>
        <w:rPr>
          <w:b/>
          <w:bCs/>
          <w:color w:val="000000" w:themeColor="text1"/>
          <w:szCs w:val="28"/>
        </w:rPr>
        <w:lastRenderedPageBreak/>
        <w:t xml:space="preserve">СТРОК УСУНЕННЯ ПОРУШЕНЬ: </w:t>
      </w:r>
      <w:r w:rsidRPr="00374140">
        <w:rPr>
          <w:b/>
          <w:bCs/>
          <w:color w:val="000000" w:themeColor="text1"/>
          <w:szCs w:val="28"/>
        </w:rPr>
        <w:t>не більше тридцяти календарних днів з</w:t>
      </w:r>
      <w:r>
        <w:rPr>
          <w:b/>
          <w:bCs/>
          <w:color w:val="000000" w:themeColor="text1"/>
          <w:szCs w:val="28"/>
        </w:rPr>
        <w:t xml:space="preserve"> </w:t>
      </w:r>
      <w:r w:rsidRPr="00374140">
        <w:rPr>
          <w:b/>
          <w:bCs/>
          <w:color w:val="000000" w:themeColor="text1"/>
          <w:szCs w:val="28"/>
        </w:rPr>
        <w:t xml:space="preserve">дня, наступного за днем підписання </w:t>
      </w:r>
      <w:r>
        <w:rPr>
          <w:b/>
          <w:bCs/>
          <w:color w:val="000000" w:themeColor="text1"/>
          <w:szCs w:val="28"/>
        </w:rPr>
        <w:t xml:space="preserve"> цього </w:t>
      </w:r>
      <w:r w:rsidRPr="00374140">
        <w:rPr>
          <w:b/>
          <w:bCs/>
          <w:color w:val="000000" w:themeColor="text1"/>
          <w:szCs w:val="28"/>
        </w:rPr>
        <w:t>плану обома сторонами</w:t>
      </w:r>
    </w:p>
    <w:p w14:paraId="360EF5A6" w14:textId="77777777" w:rsidR="00FE5F68" w:rsidRDefault="00FE5F68" w:rsidP="00FE5F68">
      <w:pPr>
        <w:ind w:firstLine="567"/>
        <w:contextualSpacing/>
        <w:jc w:val="both"/>
        <w:rPr>
          <w:color w:val="000000" w:themeColor="text1"/>
          <w:szCs w:val="28"/>
        </w:rPr>
      </w:pPr>
    </w:p>
    <w:p w14:paraId="3DA569B3" w14:textId="4EE9B571" w:rsidR="00FE5F68" w:rsidRDefault="00FE5F68" w:rsidP="00FE5F68">
      <w:pPr>
        <w:ind w:firstLine="567"/>
        <w:contextualSpacing/>
        <w:jc w:val="both"/>
        <w:rPr>
          <w:color w:val="000000" w:themeColor="text1"/>
          <w:szCs w:val="28"/>
        </w:rPr>
      </w:pPr>
      <w:r w:rsidRPr="00FE5F68">
        <w:rPr>
          <w:color w:val="000000" w:themeColor="text1"/>
          <w:szCs w:val="28"/>
        </w:rPr>
        <w:t>Документи необхідні для підтвердження відповідності необхідно направити на електронну пошту</w:t>
      </w:r>
      <w:r w:rsidRPr="001D6A75">
        <w:rPr>
          <w:color w:val="000000" w:themeColor="text1"/>
          <w:szCs w:val="28"/>
        </w:rPr>
        <w:t xml:space="preserve">: </w:t>
      </w:r>
      <w:r w:rsidR="001D6A75" w:rsidRPr="001D6A75">
        <w:rPr>
          <w:color w:val="000000" w:themeColor="text1"/>
          <w:szCs w:val="28"/>
        </w:rPr>
        <w:t xml:space="preserve">monitoring-central@nszu.gov.ua </w:t>
      </w:r>
      <w:r>
        <w:rPr>
          <w:color w:val="000000" w:themeColor="text1"/>
          <w:szCs w:val="28"/>
        </w:rPr>
        <w:t>в межах відведеного строку для усунення порушень.</w:t>
      </w:r>
    </w:p>
    <w:p w14:paraId="290F5433" w14:textId="256A7948" w:rsidR="00374140" w:rsidRDefault="00FE5F68" w:rsidP="00FE5F68">
      <w:pPr>
        <w:ind w:firstLine="567"/>
        <w:contextualSpacing/>
        <w:jc w:val="both"/>
        <w:rPr>
          <w:color w:val="000000" w:themeColor="text1"/>
          <w:szCs w:val="28"/>
          <w:lang w:val="en-US"/>
        </w:rPr>
      </w:pPr>
      <w:r w:rsidRPr="00FE5F68">
        <w:rPr>
          <w:color w:val="000000" w:themeColor="text1"/>
          <w:szCs w:val="28"/>
        </w:rPr>
        <w:tab/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8F64AB" w:rsidRPr="00333017" w14:paraId="71BE7309" w14:textId="77777777" w:rsidTr="008F64AB">
        <w:tc>
          <w:tcPr>
            <w:tcW w:w="9627" w:type="dxa"/>
            <w:gridSpan w:val="2"/>
          </w:tcPr>
          <w:bookmarkEnd w:id="0"/>
          <w:p w14:paraId="74356DE5" w14:textId="693AC0EB" w:rsidR="008F64AB" w:rsidRPr="00333017" w:rsidRDefault="008F64AB" w:rsidP="008F64AB">
            <w:pPr>
              <w:contextualSpacing/>
              <w:jc w:val="center"/>
              <w:rPr>
                <w:b/>
                <w:bCs/>
                <w:color w:val="000000" w:themeColor="text1"/>
                <w:szCs w:val="28"/>
              </w:rPr>
            </w:pPr>
            <w:r w:rsidRPr="00333017">
              <w:rPr>
                <w:b/>
                <w:bCs/>
                <w:color w:val="000000" w:themeColor="text1"/>
                <w:szCs w:val="28"/>
              </w:rPr>
              <w:t>Реквізити сторін</w:t>
            </w:r>
          </w:p>
          <w:p w14:paraId="0921D393" w14:textId="373A11D3" w:rsidR="008F64AB" w:rsidRPr="00333017" w:rsidRDefault="008F64AB" w:rsidP="008F64AB">
            <w:pPr>
              <w:contextualSpacing/>
              <w:jc w:val="center"/>
              <w:rPr>
                <w:b/>
                <w:bCs/>
                <w:color w:val="000000" w:themeColor="text1"/>
                <w:szCs w:val="28"/>
                <w:lang w:val="en-US"/>
              </w:rPr>
            </w:pPr>
          </w:p>
        </w:tc>
      </w:tr>
      <w:tr w:rsidR="008F64AB" w:rsidRPr="00333017" w14:paraId="16507974" w14:textId="77777777" w:rsidTr="008F64AB">
        <w:tc>
          <w:tcPr>
            <w:tcW w:w="4813" w:type="dxa"/>
          </w:tcPr>
          <w:p w14:paraId="3250144C" w14:textId="6EFE1FEF" w:rsidR="008F64AB" w:rsidRPr="00333017" w:rsidRDefault="008F64AB" w:rsidP="008F64AB">
            <w:pPr>
              <w:contextualSpacing/>
              <w:rPr>
                <w:b/>
                <w:bCs/>
                <w:color w:val="000000" w:themeColor="text1"/>
                <w:szCs w:val="28"/>
                <w:lang w:val="en-US"/>
              </w:rPr>
            </w:pPr>
            <w:r w:rsidRPr="00333017">
              <w:rPr>
                <w:b/>
                <w:bCs/>
                <w:color w:val="000000" w:themeColor="text1"/>
                <w:szCs w:val="28"/>
              </w:rPr>
              <w:t>КОМУНАЛЬНЕ НЕКОМЕРЦІЙНЕ ПІДПРИЄМСТВО «КЛІНІЧНА ЛІКАРНЯ №15 ПОДІЛЬСЬКОГО РАЙОНУ МІСТА КИЄВА» ВИКОНАВЧОГО ОРГАНУ КИЇВСЬКОЇ МІСЬКОЇ РАДИ (КИЇВСЬКОЇ МІСЬКОЇ ДЕРЖАВНОЇ АДМІНІСТРАЦІЇ)</w:t>
            </w:r>
          </w:p>
        </w:tc>
        <w:tc>
          <w:tcPr>
            <w:tcW w:w="4814" w:type="dxa"/>
          </w:tcPr>
          <w:p w14:paraId="452778C2" w14:textId="1647EF40" w:rsidR="008F64AB" w:rsidRPr="00333017" w:rsidRDefault="008F64AB" w:rsidP="008F64AB">
            <w:pPr>
              <w:contextualSpacing/>
              <w:rPr>
                <w:b/>
                <w:bCs/>
                <w:color w:val="000000" w:themeColor="text1"/>
                <w:szCs w:val="28"/>
              </w:rPr>
            </w:pPr>
            <w:r w:rsidRPr="00333017">
              <w:rPr>
                <w:b/>
                <w:bCs/>
                <w:color w:val="000000" w:themeColor="text1"/>
                <w:szCs w:val="28"/>
              </w:rPr>
              <w:t>НАЦІОНАЛЬНА СЛУЖБА ЗДОРОВ’Я УКРАЇНИ</w:t>
            </w:r>
          </w:p>
        </w:tc>
      </w:tr>
      <w:tr w:rsidR="008F64AB" w:rsidRPr="00333017" w14:paraId="29A8ABC8" w14:textId="77777777" w:rsidTr="008F64AB">
        <w:tc>
          <w:tcPr>
            <w:tcW w:w="4813" w:type="dxa"/>
          </w:tcPr>
          <w:p w14:paraId="28501BDA" w14:textId="771FDCCA" w:rsidR="008F64AB" w:rsidRPr="00333017" w:rsidRDefault="008F64AB" w:rsidP="00FE5F68">
            <w:pPr>
              <w:contextualSpacing/>
              <w:jc w:val="both"/>
              <w:rPr>
                <w:b/>
                <w:bCs/>
                <w:color w:val="000000" w:themeColor="text1"/>
                <w:szCs w:val="28"/>
              </w:rPr>
            </w:pPr>
            <w:r w:rsidRPr="00333017">
              <w:rPr>
                <w:b/>
                <w:bCs/>
                <w:color w:val="000000" w:themeColor="text1"/>
                <w:szCs w:val="28"/>
                <w:lang w:val="en-US"/>
              </w:rPr>
              <w:t>Код згідно з ЄДРПОУ:</w:t>
            </w:r>
            <w:r w:rsidRPr="00333017">
              <w:rPr>
                <w:b/>
                <w:bCs/>
                <w:color w:val="000000" w:themeColor="text1"/>
                <w:szCs w:val="28"/>
              </w:rPr>
              <w:t xml:space="preserve"> 26199074</w:t>
            </w:r>
          </w:p>
        </w:tc>
        <w:tc>
          <w:tcPr>
            <w:tcW w:w="4814" w:type="dxa"/>
          </w:tcPr>
          <w:p w14:paraId="24494354" w14:textId="6BE0D137" w:rsidR="008F64AB" w:rsidRPr="00333017" w:rsidRDefault="008F64AB" w:rsidP="00FE5F68">
            <w:pPr>
              <w:contextualSpacing/>
              <w:jc w:val="both"/>
              <w:rPr>
                <w:b/>
                <w:bCs/>
                <w:color w:val="000000" w:themeColor="text1"/>
                <w:szCs w:val="28"/>
                <w:lang w:val="en-US"/>
              </w:rPr>
            </w:pPr>
            <w:r w:rsidRPr="00333017">
              <w:rPr>
                <w:b/>
                <w:bCs/>
                <w:color w:val="000000" w:themeColor="text1"/>
                <w:szCs w:val="28"/>
                <w:lang w:val="en-US"/>
              </w:rPr>
              <w:t>Код згідно з ЄДРПОУ: 42032422</w:t>
            </w:r>
          </w:p>
        </w:tc>
      </w:tr>
      <w:tr w:rsidR="008F64AB" w:rsidRPr="00333017" w14:paraId="5885EDC2" w14:textId="77777777" w:rsidTr="008F64AB">
        <w:tc>
          <w:tcPr>
            <w:tcW w:w="4813" w:type="dxa"/>
          </w:tcPr>
          <w:p w14:paraId="1B7D8156" w14:textId="77777777" w:rsidR="00897ED7" w:rsidRPr="00333017" w:rsidRDefault="00897ED7" w:rsidP="00FE5F68">
            <w:pPr>
              <w:contextualSpacing/>
              <w:jc w:val="both"/>
              <w:rPr>
                <w:b/>
                <w:bCs/>
                <w:color w:val="000000" w:themeColor="text1"/>
                <w:szCs w:val="28"/>
              </w:rPr>
            </w:pPr>
          </w:p>
          <w:p w14:paraId="46D2EF52" w14:textId="717B1FBD" w:rsidR="008F64AB" w:rsidRPr="00333017" w:rsidRDefault="008F64AB" w:rsidP="00FE5F68">
            <w:pPr>
              <w:contextualSpacing/>
              <w:jc w:val="both"/>
              <w:rPr>
                <w:b/>
                <w:bCs/>
                <w:color w:val="000000" w:themeColor="text1"/>
                <w:szCs w:val="28"/>
              </w:rPr>
            </w:pPr>
            <w:r w:rsidRPr="00333017">
              <w:rPr>
                <w:b/>
                <w:bCs/>
                <w:color w:val="000000" w:themeColor="text1"/>
                <w:szCs w:val="28"/>
              </w:rPr>
              <w:t xml:space="preserve">Директор </w:t>
            </w:r>
          </w:p>
        </w:tc>
        <w:tc>
          <w:tcPr>
            <w:tcW w:w="4814" w:type="dxa"/>
          </w:tcPr>
          <w:p w14:paraId="0681027C" w14:textId="77777777" w:rsidR="00B14389" w:rsidRPr="00333017" w:rsidRDefault="00B14389" w:rsidP="00FE5F68">
            <w:pPr>
              <w:contextualSpacing/>
              <w:jc w:val="both"/>
              <w:rPr>
                <w:b/>
                <w:bCs/>
                <w:color w:val="000000" w:themeColor="text1"/>
                <w:szCs w:val="28"/>
              </w:rPr>
            </w:pPr>
          </w:p>
          <w:p w14:paraId="25340A90" w14:textId="49135A6E" w:rsidR="008F64AB" w:rsidRPr="00333017" w:rsidRDefault="008F64AB" w:rsidP="00FE5F68">
            <w:pPr>
              <w:contextualSpacing/>
              <w:jc w:val="both"/>
              <w:rPr>
                <w:b/>
                <w:bCs/>
                <w:color w:val="000000" w:themeColor="text1"/>
                <w:szCs w:val="28"/>
              </w:rPr>
            </w:pPr>
            <w:r w:rsidRPr="00333017">
              <w:rPr>
                <w:b/>
                <w:bCs/>
                <w:color w:val="000000" w:themeColor="text1"/>
                <w:szCs w:val="28"/>
              </w:rPr>
              <w:t>Голова   Гусак Н.Б</w:t>
            </w:r>
          </w:p>
        </w:tc>
      </w:tr>
      <w:tr w:rsidR="008F64AB" w:rsidRPr="00333017" w14:paraId="07BB374C" w14:textId="77777777" w:rsidTr="008F64AB">
        <w:tc>
          <w:tcPr>
            <w:tcW w:w="4813" w:type="dxa"/>
          </w:tcPr>
          <w:p w14:paraId="7151A797" w14:textId="77777777" w:rsidR="00B14389" w:rsidRPr="00333017" w:rsidRDefault="00B14389" w:rsidP="008F64AB">
            <w:pPr>
              <w:contextualSpacing/>
              <w:jc w:val="center"/>
              <w:rPr>
                <w:color w:val="000000" w:themeColor="text1"/>
                <w:szCs w:val="28"/>
              </w:rPr>
            </w:pPr>
          </w:p>
          <w:p w14:paraId="24FF1534" w14:textId="1E48FE54" w:rsidR="008F64AB" w:rsidRPr="00333017" w:rsidRDefault="008F64AB" w:rsidP="008F64AB">
            <w:pPr>
              <w:contextualSpacing/>
              <w:jc w:val="center"/>
              <w:rPr>
                <w:color w:val="000000" w:themeColor="text1"/>
                <w:szCs w:val="28"/>
                <w:lang w:val="en-US"/>
              </w:rPr>
            </w:pPr>
            <w:r w:rsidRPr="00333017">
              <w:rPr>
                <w:color w:val="000000" w:themeColor="text1"/>
                <w:szCs w:val="28"/>
                <w:lang w:val="en-US"/>
              </w:rPr>
              <w:t>(найменування посади, прізвище, ім’я та по батькові)</w:t>
            </w:r>
          </w:p>
        </w:tc>
        <w:tc>
          <w:tcPr>
            <w:tcW w:w="4814" w:type="dxa"/>
          </w:tcPr>
          <w:p w14:paraId="4A8625A3" w14:textId="77777777" w:rsidR="00B14389" w:rsidRPr="00333017" w:rsidRDefault="00B14389" w:rsidP="008F64AB">
            <w:pPr>
              <w:contextualSpacing/>
              <w:jc w:val="center"/>
              <w:rPr>
                <w:color w:val="000000" w:themeColor="text1"/>
                <w:szCs w:val="28"/>
              </w:rPr>
            </w:pPr>
          </w:p>
          <w:p w14:paraId="68DD2AAE" w14:textId="22C068EE" w:rsidR="008F64AB" w:rsidRPr="00333017" w:rsidRDefault="008F64AB" w:rsidP="008F64AB">
            <w:pPr>
              <w:contextualSpacing/>
              <w:jc w:val="center"/>
              <w:rPr>
                <w:b/>
                <w:bCs/>
                <w:color w:val="000000" w:themeColor="text1"/>
                <w:szCs w:val="28"/>
                <w:lang w:val="en-US"/>
              </w:rPr>
            </w:pPr>
            <w:r w:rsidRPr="00333017">
              <w:rPr>
                <w:color w:val="000000" w:themeColor="text1"/>
                <w:szCs w:val="28"/>
                <w:lang w:val="en-US"/>
              </w:rPr>
              <w:t>(найменування посади, прізвище, ім’я та по батькові)</w:t>
            </w:r>
          </w:p>
        </w:tc>
      </w:tr>
      <w:tr w:rsidR="008F64AB" w:rsidRPr="00333017" w14:paraId="4C337974" w14:textId="77777777" w:rsidTr="008F64AB">
        <w:tc>
          <w:tcPr>
            <w:tcW w:w="4813" w:type="dxa"/>
          </w:tcPr>
          <w:p w14:paraId="02AC4DC8" w14:textId="77777777" w:rsidR="008F64AB" w:rsidRPr="00333017" w:rsidRDefault="008F64AB" w:rsidP="008F64AB">
            <w:pPr>
              <w:contextualSpacing/>
              <w:jc w:val="center"/>
              <w:rPr>
                <w:color w:val="000000" w:themeColor="text1"/>
                <w:szCs w:val="28"/>
              </w:rPr>
            </w:pPr>
          </w:p>
          <w:p w14:paraId="523BB578" w14:textId="17CC44E7" w:rsidR="008F64AB" w:rsidRPr="00333017" w:rsidRDefault="008F64AB" w:rsidP="008F64AB">
            <w:pPr>
              <w:contextualSpacing/>
              <w:jc w:val="center"/>
              <w:rPr>
                <w:color w:val="000000" w:themeColor="text1"/>
                <w:szCs w:val="28"/>
              </w:rPr>
            </w:pPr>
            <w:r w:rsidRPr="00333017">
              <w:rPr>
                <w:color w:val="000000" w:themeColor="text1"/>
                <w:szCs w:val="28"/>
              </w:rPr>
              <w:t>____________________________</w:t>
            </w:r>
          </w:p>
          <w:p w14:paraId="3B663FAC" w14:textId="27E35B7C" w:rsidR="008F64AB" w:rsidRPr="00333017" w:rsidRDefault="008F64AB" w:rsidP="008F64AB">
            <w:pPr>
              <w:contextualSpacing/>
              <w:jc w:val="center"/>
              <w:rPr>
                <w:color w:val="000000" w:themeColor="text1"/>
                <w:szCs w:val="28"/>
              </w:rPr>
            </w:pPr>
            <w:r w:rsidRPr="00333017">
              <w:rPr>
                <w:color w:val="000000" w:themeColor="text1"/>
                <w:szCs w:val="28"/>
              </w:rPr>
              <w:t>(підпис)</w:t>
            </w:r>
          </w:p>
          <w:p w14:paraId="6A36E298" w14:textId="77777777" w:rsidR="008F64AB" w:rsidRPr="00333017" w:rsidRDefault="008F64AB" w:rsidP="008F64AB">
            <w:pPr>
              <w:contextualSpacing/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4814" w:type="dxa"/>
          </w:tcPr>
          <w:p w14:paraId="3B9377D4" w14:textId="77777777" w:rsidR="008F64AB" w:rsidRPr="00333017" w:rsidRDefault="008F64AB" w:rsidP="008F64AB">
            <w:pPr>
              <w:contextualSpacing/>
              <w:jc w:val="center"/>
              <w:rPr>
                <w:color w:val="000000" w:themeColor="text1"/>
                <w:szCs w:val="28"/>
              </w:rPr>
            </w:pPr>
          </w:p>
          <w:p w14:paraId="2368E4CC" w14:textId="77777777" w:rsidR="008F64AB" w:rsidRPr="00333017" w:rsidRDefault="008F64AB" w:rsidP="008F64AB">
            <w:pPr>
              <w:contextualSpacing/>
              <w:jc w:val="center"/>
              <w:rPr>
                <w:color w:val="000000" w:themeColor="text1"/>
                <w:szCs w:val="28"/>
              </w:rPr>
            </w:pPr>
            <w:r w:rsidRPr="00333017">
              <w:rPr>
                <w:color w:val="000000" w:themeColor="text1"/>
                <w:szCs w:val="28"/>
              </w:rPr>
              <w:t>____________________________</w:t>
            </w:r>
          </w:p>
          <w:p w14:paraId="569FD176" w14:textId="38D77478" w:rsidR="008F64AB" w:rsidRPr="00333017" w:rsidRDefault="008F64AB" w:rsidP="00897ED7">
            <w:pPr>
              <w:contextualSpacing/>
              <w:jc w:val="center"/>
              <w:rPr>
                <w:color w:val="000000" w:themeColor="text1"/>
                <w:szCs w:val="28"/>
                <w:lang w:val="en-US"/>
              </w:rPr>
            </w:pPr>
            <w:r w:rsidRPr="00333017">
              <w:rPr>
                <w:color w:val="000000" w:themeColor="text1"/>
                <w:szCs w:val="28"/>
              </w:rPr>
              <w:t>(підпис)</w:t>
            </w:r>
          </w:p>
        </w:tc>
      </w:tr>
    </w:tbl>
    <w:p w14:paraId="2DD12E19" w14:textId="7FAF536A" w:rsidR="008F64AB" w:rsidRPr="00897ED7" w:rsidRDefault="008F64AB" w:rsidP="00897ED7">
      <w:pPr>
        <w:contextualSpacing/>
        <w:jc w:val="both"/>
        <w:rPr>
          <w:b/>
          <w:bCs/>
          <w:color w:val="000000" w:themeColor="text1"/>
          <w:szCs w:val="28"/>
        </w:rPr>
      </w:pPr>
    </w:p>
    <w:sectPr w:rsidR="008F64AB" w:rsidRPr="00897ED7" w:rsidSect="00897ED7">
      <w:headerReference w:type="default" r:id="rId8"/>
      <w:headerReference w:type="first" r:id="rId9"/>
      <w:pgSz w:w="11905" w:h="16837"/>
      <w:pgMar w:top="1134" w:right="567" w:bottom="426" w:left="1701" w:header="284" w:footer="1134" w:gutter="0"/>
      <w:pgNumType w:start="1" w:chapSep="period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4D1C4" w14:textId="77777777" w:rsidR="00404084" w:rsidRDefault="00404084">
      <w:r>
        <w:separator/>
      </w:r>
    </w:p>
  </w:endnote>
  <w:endnote w:type="continuationSeparator" w:id="0">
    <w:p w14:paraId="0B0D2BA3" w14:textId="77777777" w:rsidR="00404084" w:rsidRDefault="00404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7028CD" w14:textId="77777777" w:rsidR="00404084" w:rsidRDefault="00404084">
      <w:r>
        <w:separator/>
      </w:r>
    </w:p>
  </w:footnote>
  <w:footnote w:type="continuationSeparator" w:id="0">
    <w:p w14:paraId="508F737C" w14:textId="77777777" w:rsidR="00404084" w:rsidRDefault="004040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759FD6" w14:textId="7EC0BC17" w:rsidR="00086291" w:rsidRDefault="00802B24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9717C5" w:rsidRPr="009717C5">
      <w:rPr>
        <w:noProof/>
        <w:lang w:val="ru-RU"/>
      </w:rPr>
      <w:t>2</w:t>
    </w:r>
    <w:r>
      <w:fldChar w:fldCharType="end"/>
    </w:r>
  </w:p>
  <w:p w14:paraId="0B817E42" w14:textId="77777777" w:rsidR="00086291" w:rsidRDefault="0008629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4CD562" w14:textId="46235933" w:rsidR="00086291" w:rsidRDefault="00086291">
    <w:pPr>
      <w:pBdr>
        <w:top w:val="nil"/>
        <w:left w:val="nil"/>
        <w:bottom w:val="nil"/>
        <w:right w:val="nil"/>
      </w:pBdr>
      <w:tabs>
        <w:tab w:val="center" w:pos="4819"/>
        <w:tab w:val="right" w:pos="9639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DF4444"/>
    <w:multiLevelType w:val="multilevel"/>
    <w:tmpl w:val="2892F5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9F3648"/>
    <w:multiLevelType w:val="multilevel"/>
    <w:tmpl w:val="FBCED7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C9394D"/>
    <w:multiLevelType w:val="hybridMultilevel"/>
    <w:tmpl w:val="1E9817C2"/>
    <w:lvl w:ilvl="0" w:tplc="61BE1F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4425B8"/>
    <w:multiLevelType w:val="hybridMultilevel"/>
    <w:tmpl w:val="6BD2B8FA"/>
    <w:lvl w:ilvl="0" w:tplc="3FB44E0A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DBB16D2"/>
    <w:multiLevelType w:val="hybridMultilevel"/>
    <w:tmpl w:val="31C01710"/>
    <w:lvl w:ilvl="0" w:tplc="DD2EAEA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5FF9299A"/>
    <w:multiLevelType w:val="hybridMultilevel"/>
    <w:tmpl w:val="3CFE3076"/>
    <w:lvl w:ilvl="0" w:tplc="A46A0E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2633C10"/>
    <w:multiLevelType w:val="hybridMultilevel"/>
    <w:tmpl w:val="849609EE"/>
    <w:lvl w:ilvl="0" w:tplc="E95057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7755E8"/>
    <w:multiLevelType w:val="hybridMultilevel"/>
    <w:tmpl w:val="DF38FF6A"/>
    <w:lvl w:ilvl="0" w:tplc="1930BE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7A6A99"/>
    <w:multiLevelType w:val="multilevel"/>
    <w:tmpl w:val="60E010F0"/>
    <w:lvl w:ilvl="0">
      <w:start w:val="1"/>
      <w:numFmt w:val="decimal"/>
      <w:lvlText w:val="%1."/>
      <w:lvlJc w:val="left"/>
      <w:pPr>
        <w:ind w:left="720" w:hanging="360"/>
      </w:pPr>
      <w:rPr>
        <w:shd w:val="clear" w:color="auto" w:fil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9" w15:restartNumberingAfterBreak="0">
    <w:nsid w:val="7B524C7C"/>
    <w:multiLevelType w:val="multilevel"/>
    <w:tmpl w:val="D0FABD9E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19282178">
    <w:abstractNumId w:val="2"/>
  </w:num>
  <w:num w:numId="2" w16cid:durableId="825510279">
    <w:abstractNumId w:val="5"/>
  </w:num>
  <w:num w:numId="3" w16cid:durableId="991836016">
    <w:abstractNumId w:val="3"/>
  </w:num>
  <w:num w:numId="4" w16cid:durableId="1280531007">
    <w:abstractNumId w:val="9"/>
  </w:num>
  <w:num w:numId="5" w16cid:durableId="1948807615">
    <w:abstractNumId w:val="8"/>
  </w:num>
  <w:num w:numId="6" w16cid:durableId="1251350254">
    <w:abstractNumId w:val="1"/>
  </w:num>
  <w:num w:numId="7" w16cid:durableId="1978681071">
    <w:abstractNumId w:val="4"/>
  </w:num>
  <w:num w:numId="8" w16cid:durableId="1901675205">
    <w:abstractNumId w:val="0"/>
  </w:num>
  <w:num w:numId="9" w16cid:durableId="68500129">
    <w:abstractNumId w:val="6"/>
  </w:num>
  <w:num w:numId="10" w16cid:durableId="21361727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91"/>
    <w:rsid w:val="000022AB"/>
    <w:rsid w:val="00002834"/>
    <w:rsid w:val="00011716"/>
    <w:rsid w:val="00013426"/>
    <w:rsid w:val="00020C2D"/>
    <w:rsid w:val="00030664"/>
    <w:rsid w:val="00036D3A"/>
    <w:rsid w:val="00046151"/>
    <w:rsid w:val="000534F1"/>
    <w:rsid w:val="00054594"/>
    <w:rsid w:val="00055C6D"/>
    <w:rsid w:val="00073807"/>
    <w:rsid w:val="00074500"/>
    <w:rsid w:val="000763DC"/>
    <w:rsid w:val="00076983"/>
    <w:rsid w:val="00077F54"/>
    <w:rsid w:val="00082EDA"/>
    <w:rsid w:val="00085238"/>
    <w:rsid w:val="00086291"/>
    <w:rsid w:val="00090ABF"/>
    <w:rsid w:val="00093056"/>
    <w:rsid w:val="000932B1"/>
    <w:rsid w:val="000A3CD6"/>
    <w:rsid w:val="000A6DDC"/>
    <w:rsid w:val="000B5282"/>
    <w:rsid w:val="000C78AC"/>
    <w:rsid w:val="000C7CD1"/>
    <w:rsid w:val="000D094D"/>
    <w:rsid w:val="000E60A7"/>
    <w:rsid w:val="000E6344"/>
    <w:rsid w:val="000E7381"/>
    <w:rsid w:val="000F14C2"/>
    <w:rsid w:val="000F64B8"/>
    <w:rsid w:val="000F7CA3"/>
    <w:rsid w:val="001025DA"/>
    <w:rsid w:val="00105748"/>
    <w:rsid w:val="001113E9"/>
    <w:rsid w:val="0011588A"/>
    <w:rsid w:val="0011717E"/>
    <w:rsid w:val="00117844"/>
    <w:rsid w:val="00122EA6"/>
    <w:rsid w:val="0012696F"/>
    <w:rsid w:val="0013200D"/>
    <w:rsid w:val="0014509F"/>
    <w:rsid w:val="001518A9"/>
    <w:rsid w:val="00151C66"/>
    <w:rsid w:val="0015493C"/>
    <w:rsid w:val="001553A6"/>
    <w:rsid w:val="001625FB"/>
    <w:rsid w:val="00163931"/>
    <w:rsid w:val="00174B86"/>
    <w:rsid w:val="0017757F"/>
    <w:rsid w:val="00181F34"/>
    <w:rsid w:val="00183F74"/>
    <w:rsid w:val="00193148"/>
    <w:rsid w:val="0019466B"/>
    <w:rsid w:val="001A18A8"/>
    <w:rsid w:val="001A470D"/>
    <w:rsid w:val="001B13A7"/>
    <w:rsid w:val="001B256E"/>
    <w:rsid w:val="001B422D"/>
    <w:rsid w:val="001B6029"/>
    <w:rsid w:val="001C6B3F"/>
    <w:rsid w:val="001C7079"/>
    <w:rsid w:val="001D4154"/>
    <w:rsid w:val="001D4A3C"/>
    <w:rsid w:val="001D4A8C"/>
    <w:rsid w:val="001D4BA8"/>
    <w:rsid w:val="001D4FF1"/>
    <w:rsid w:val="001D6A75"/>
    <w:rsid w:val="001E006A"/>
    <w:rsid w:val="001E29EA"/>
    <w:rsid w:val="001F480B"/>
    <w:rsid w:val="001F7A7E"/>
    <w:rsid w:val="002007EC"/>
    <w:rsid w:val="00201CAC"/>
    <w:rsid w:val="002030AE"/>
    <w:rsid w:val="00206AAE"/>
    <w:rsid w:val="00215A49"/>
    <w:rsid w:val="0022015B"/>
    <w:rsid w:val="002271F4"/>
    <w:rsid w:val="00227CA8"/>
    <w:rsid w:val="00233B48"/>
    <w:rsid w:val="0023440B"/>
    <w:rsid w:val="00236474"/>
    <w:rsid w:val="00236810"/>
    <w:rsid w:val="0023747F"/>
    <w:rsid w:val="002460AB"/>
    <w:rsid w:val="002546D6"/>
    <w:rsid w:val="00255314"/>
    <w:rsid w:val="00256439"/>
    <w:rsid w:val="0025750E"/>
    <w:rsid w:val="002653F0"/>
    <w:rsid w:val="00265678"/>
    <w:rsid w:val="00272E17"/>
    <w:rsid w:val="00280476"/>
    <w:rsid w:val="00280F64"/>
    <w:rsid w:val="002868D4"/>
    <w:rsid w:val="002912B3"/>
    <w:rsid w:val="00292034"/>
    <w:rsid w:val="00297AB1"/>
    <w:rsid w:val="002A38DF"/>
    <w:rsid w:val="002A6237"/>
    <w:rsid w:val="002A755B"/>
    <w:rsid w:val="002A7FD6"/>
    <w:rsid w:val="002C0AB8"/>
    <w:rsid w:val="002C26A1"/>
    <w:rsid w:val="002C34E5"/>
    <w:rsid w:val="002D177C"/>
    <w:rsid w:val="002D2C88"/>
    <w:rsid w:val="002D5AEC"/>
    <w:rsid w:val="002D60A9"/>
    <w:rsid w:val="002E0EB2"/>
    <w:rsid w:val="002E2C76"/>
    <w:rsid w:val="002E4300"/>
    <w:rsid w:val="002E7A80"/>
    <w:rsid w:val="002E7BEC"/>
    <w:rsid w:val="002F04C9"/>
    <w:rsid w:val="002F17C7"/>
    <w:rsid w:val="002F3002"/>
    <w:rsid w:val="002F38BE"/>
    <w:rsid w:val="002F3C66"/>
    <w:rsid w:val="002F575C"/>
    <w:rsid w:val="002F6896"/>
    <w:rsid w:val="00304C4C"/>
    <w:rsid w:val="00310CC4"/>
    <w:rsid w:val="00312EA7"/>
    <w:rsid w:val="0031556F"/>
    <w:rsid w:val="00322A1C"/>
    <w:rsid w:val="003278CB"/>
    <w:rsid w:val="00333017"/>
    <w:rsid w:val="00333284"/>
    <w:rsid w:val="00334734"/>
    <w:rsid w:val="0034413C"/>
    <w:rsid w:val="0035641F"/>
    <w:rsid w:val="003566FE"/>
    <w:rsid w:val="00362568"/>
    <w:rsid w:val="00365C68"/>
    <w:rsid w:val="00365F46"/>
    <w:rsid w:val="003676F0"/>
    <w:rsid w:val="0037273A"/>
    <w:rsid w:val="00374140"/>
    <w:rsid w:val="00382961"/>
    <w:rsid w:val="00383685"/>
    <w:rsid w:val="00385FD8"/>
    <w:rsid w:val="00390651"/>
    <w:rsid w:val="0039083C"/>
    <w:rsid w:val="00391828"/>
    <w:rsid w:val="00395B0E"/>
    <w:rsid w:val="00397613"/>
    <w:rsid w:val="003B024A"/>
    <w:rsid w:val="003B34F5"/>
    <w:rsid w:val="003C0A0D"/>
    <w:rsid w:val="003C78F5"/>
    <w:rsid w:val="003C7981"/>
    <w:rsid w:val="003D1BDF"/>
    <w:rsid w:val="003D25C4"/>
    <w:rsid w:val="003D5DA5"/>
    <w:rsid w:val="003E590E"/>
    <w:rsid w:val="003F6E49"/>
    <w:rsid w:val="003F76B9"/>
    <w:rsid w:val="00403AA4"/>
    <w:rsid w:val="00404084"/>
    <w:rsid w:val="00432335"/>
    <w:rsid w:val="00437322"/>
    <w:rsid w:val="00437B54"/>
    <w:rsid w:val="00444578"/>
    <w:rsid w:val="00444DF1"/>
    <w:rsid w:val="0044657D"/>
    <w:rsid w:val="0046160B"/>
    <w:rsid w:val="0046250E"/>
    <w:rsid w:val="0047168E"/>
    <w:rsid w:val="00474BCB"/>
    <w:rsid w:val="00483CAF"/>
    <w:rsid w:val="00495455"/>
    <w:rsid w:val="004A0FD4"/>
    <w:rsid w:val="004A6E91"/>
    <w:rsid w:val="004A7073"/>
    <w:rsid w:val="004A75C6"/>
    <w:rsid w:val="004B743B"/>
    <w:rsid w:val="004B7E30"/>
    <w:rsid w:val="004C27AF"/>
    <w:rsid w:val="004D0215"/>
    <w:rsid w:val="004D2378"/>
    <w:rsid w:val="004E078F"/>
    <w:rsid w:val="004E7A1C"/>
    <w:rsid w:val="004F78CB"/>
    <w:rsid w:val="00507A1B"/>
    <w:rsid w:val="00513EC4"/>
    <w:rsid w:val="00514AB7"/>
    <w:rsid w:val="005234EE"/>
    <w:rsid w:val="0052542B"/>
    <w:rsid w:val="00540751"/>
    <w:rsid w:val="005420F4"/>
    <w:rsid w:val="005447DD"/>
    <w:rsid w:val="00564BAC"/>
    <w:rsid w:val="005737C4"/>
    <w:rsid w:val="005749F3"/>
    <w:rsid w:val="00575D32"/>
    <w:rsid w:val="0058139A"/>
    <w:rsid w:val="00590932"/>
    <w:rsid w:val="0059147B"/>
    <w:rsid w:val="00591DC3"/>
    <w:rsid w:val="005A2C38"/>
    <w:rsid w:val="005A3668"/>
    <w:rsid w:val="005B1013"/>
    <w:rsid w:val="005B292A"/>
    <w:rsid w:val="005B45F1"/>
    <w:rsid w:val="005C16DD"/>
    <w:rsid w:val="005C1A52"/>
    <w:rsid w:val="005C426F"/>
    <w:rsid w:val="005C4DE1"/>
    <w:rsid w:val="005D0ED4"/>
    <w:rsid w:val="005D325C"/>
    <w:rsid w:val="005E34F7"/>
    <w:rsid w:val="005E4D5F"/>
    <w:rsid w:val="005E52CB"/>
    <w:rsid w:val="005F31BB"/>
    <w:rsid w:val="005F75A5"/>
    <w:rsid w:val="005F77F2"/>
    <w:rsid w:val="005F78E0"/>
    <w:rsid w:val="00603498"/>
    <w:rsid w:val="00610EE2"/>
    <w:rsid w:val="00613D6F"/>
    <w:rsid w:val="00624B4C"/>
    <w:rsid w:val="00624B81"/>
    <w:rsid w:val="006303A7"/>
    <w:rsid w:val="006343E3"/>
    <w:rsid w:val="00641567"/>
    <w:rsid w:val="006601B3"/>
    <w:rsid w:val="00662ACD"/>
    <w:rsid w:val="00683163"/>
    <w:rsid w:val="006871FF"/>
    <w:rsid w:val="00694A7C"/>
    <w:rsid w:val="00694EE6"/>
    <w:rsid w:val="006A1198"/>
    <w:rsid w:val="006A18C7"/>
    <w:rsid w:val="006B7FA2"/>
    <w:rsid w:val="006C03DA"/>
    <w:rsid w:val="006C2938"/>
    <w:rsid w:val="006D517B"/>
    <w:rsid w:val="006E277B"/>
    <w:rsid w:val="006F161D"/>
    <w:rsid w:val="006F26F3"/>
    <w:rsid w:val="006F2E16"/>
    <w:rsid w:val="006F623D"/>
    <w:rsid w:val="00700201"/>
    <w:rsid w:val="00701ADF"/>
    <w:rsid w:val="0070215D"/>
    <w:rsid w:val="00704209"/>
    <w:rsid w:val="007057A1"/>
    <w:rsid w:val="00706FA5"/>
    <w:rsid w:val="007076A0"/>
    <w:rsid w:val="007141F6"/>
    <w:rsid w:val="007156D5"/>
    <w:rsid w:val="00715A29"/>
    <w:rsid w:val="00726323"/>
    <w:rsid w:val="00732BCE"/>
    <w:rsid w:val="0073607B"/>
    <w:rsid w:val="00741E0F"/>
    <w:rsid w:val="00744831"/>
    <w:rsid w:val="00750A9F"/>
    <w:rsid w:val="00753DD0"/>
    <w:rsid w:val="00754DAC"/>
    <w:rsid w:val="00757ECC"/>
    <w:rsid w:val="00761F41"/>
    <w:rsid w:val="00765825"/>
    <w:rsid w:val="007720AF"/>
    <w:rsid w:val="00776F1A"/>
    <w:rsid w:val="00782864"/>
    <w:rsid w:val="0079020D"/>
    <w:rsid w:val="007933A8"/>
    <w:rsid w:val="007A0D09"/>
    <w:rsid w:val="007A35D2"/>
    <w:rsid w:val="007B3575"/>
    <w:rsid w:val="007B56A7"/>
    <w:rsid w:val="007C0DE8"/>
    <w:rsid w:val="007C4E3E"/>
    <w:rsid w:val="007D252B"/>
    <w:rsid w:val="007E0639"/>
    <w:rsid w:val="007F1CDD"/>
    <w:rsid w:val="007F48F2"/>
    <w:rsid w:val="007F66DA"/>
    <w:rsid w:val="00801903"/>
    <w:rsid w:val="00802B24"/>
    <w:rsid w:val="00805261"/>
    <w:rsid w:val="008070E2"/>
    <w:rsid w:val="00816CE4"/>
    <w:rsid w:val="00817CA7"/>
    <w:rsid w:val="00821960"/>
    <w:rsid w:val="00822094"/>
    <w:rsid w:val="0082396E"/>
    <w:rsid w:val="0082473F"/>
    <w:rsid w:val="00825C00"/>
    <w:rsid w:val="00833C7D"/>
    <w:rsid w:val="00842801"/>
    <w:rsid w:val="00847B0C"/>
    <w:rsid w:val="008519C5"/>
    <w:rsid w:val="00856768"/>
    <w:rsid w:val="00861607"/>
    <w:rsid w:val="008623A4"/>
    <w:rsid w:val="0086352B"/>
    <w:rsid w:val="00867BA3"/>
    <w:rsid w:val="008732EA"/>
    <w:rsid w:val="00880DC5"/>
    <w:rsid w:val="00881B0B"/>
    <w:rsid w:val="008856B8"/>
    <w:rsid w:val="00897C1C"/>
    <w:rsid w:val="00897ED7"/>
    <w:rsid w:val="008A31ED"/>
    <w:rsid w:val="008A3D69"/>
    <w:rsid w:val="008B1988"/>
    <w:rsid w:val="008B4072"/>
    <w:rsid w:val="008B4BD7"/>
    <w:rsid w:val="008B52DD"/>
    <w:rsid w:val="008B56FD"/>
    <w:rsid w:val="008B61FF"/>
    <w:rsid w:val="008C520E"/>
    <w:rsid w:val="008C60B2"/>
    <w:rsid w:val="008C6A9F"/>
    <w:rsid w:val="008D1BA3"/>
    <w:rsid w:val="008D1D48"/>
    <w:rsid w:val="008D5175"/>
    <w:rsid w:val="008D535D"/>
    <w:rsid w:val="008E2AE9"/>
    <w:rsid w:val="008E6C99"/>
    <w:rsid w:val="008F5895"/>
    <w:rsid w:val="008F64AB"/>
    <w:rsid w:val="008F6864"/>
    <w:rsid w:val="00905D5A"/>
    <w:rsid w:val="009106C8"/>
    <w:rsid w:val="00914569"/>
    <w:rsid w:val="0091620C"/>
    <w:rsid w:val="00924F15"/>
    <w:rsid w:val="009317A1"/>
    <w:rsid w:val="00934E37"/>
    <w:rsid w:val="00935BBA"/>
    <w:rsid w:val="00944134"/>
    <w:rsid w:val="00951777"/>
    <w:rsid w:val="00957602"/>
    <w:rsid w:val="009622AC"/>
    <w:rsid w:val="00965A19"/>
    <w:rsid w:val="00967ADE"/>
    <w:rsid w:val="00967B18"/>
    <w:rsid w:val="00967FB5"/>
    <w:rsid w:val="009717C5"/>
    <w:rsid w:val="00987E9F"/>
    <w:rsid w:val="009A1BEC"/>
    <w:rsid w:val="009B3B27"/>
    <w:rsid w:val="009B3F47"/>
    <w:rsid w:val="009B4FEB"/>
    <w:rsid w:val="009B6C5D"/>
    <w:rsid w:val="009B7249"/>
    <w:rsid w:val="009C1D62"/>
    <w:rsid w:val="009C4FD5"/>
    <w:rsid w:val="009D4A70"/>
    <w:rsid w:val="009D6594"/>
    <w:rsid w:val="009D6C64"/>
    <w:rsid w:val="009D7721"/>
    <w:rsid w:val="009E223A"/>
    <w:rsid w:val="009E6A94"/>
    <w:rsid w:val="009F220A"/>
    <w:rsid w:val="009F5140"/>
    <w:rsid w:val="00A0229A"/>
    <w:rsid w:val="00A041C9"/>
    <w:rsid w:val="00A26200"/>
    <w:rsid w:val="00A30F2B"/>
    <w:rsid w:val="00A31B4B"/>
    <w:rsid w:val="00A321C9"/>
    <w:rsid w:val="00A3276A"/>
    <w:rsid w:val="00A50777"/>
    <w:rsid w:val="00A5229B"/>
    <w:rsid w:val="00A6055D"/>
    <w:rsid w:val="00A7348E"/>
    <w:rsid w:val="00A84AD5"/>
    <w:rsid w:val="00A90041"/>
    <w:rsid w:val="00A90CDE"/>
    <w:rsid w:val="00A924FD"/>
    <w:rsid w:val="00A94894"/>
    <w:rsid w:val="00AA0CA7"/>
    <w:rsid w:val="00AA34F8"/>
    <w:rsid w:val="00AA6694"/>
    <w:rsid w:val="00AB373F"/>
    <w:rsid w:val="00AB7FB5"/>
    <w:rsid w:val="00AC7ED3"/>
    <w:rsid w:val="00AD3201"/>
    <w:rsid w:val="00AE4758"/>
    <w:rsid w:val="00AE6A2C"/>
    <w:rsid w:val="00AE6B22"/>
    <w:rsid w:val="00AF1F61"/>
    <w:rsid w:val="00AF5A19"/>
    <w:rsid w:val="00B1303E"/>
    <w:rsid w:val="00B14389"/>
    <w:rsid w:val="00B161D8"/>
    <w:rsid w:val="00B26FF1"/>
    <w:rsid w:val="00B36729"/>
    <w:rsid w:val="00B37FDC"/>
    <w:rsid w:val="00B4440B"/>
    <w:rsid w:val="00B52C24"/>
    <w:rsid w:val="00B53565"/>
    <w:rsid w:val="00B55D12"/>
    <w:rsid w:val="00B64A19"/>
    <w:rsid w:val="00B65C42"/>
    <w:rsid w:val="00B75608"/>
    <w:rsid w:val="00B76F90"/>
    <w:rsid w:val="00B830C2"/>
    <w:rsid w:val="00B85CF8"/>
    <w:rsid w:val="00B87BAE"/>
    <w:rsid w:val="00B94866"/>
    <w:rsid w:val="00B958DF"/>
    <w:rsid w:val="00BA14C5"/>
    <w:rsid w:val="00BA7868"/>
    <w:rsid w:val="00BC0EE4"/>
    <w:rsid w:val="00BC108C"/>
    <w:rsid w:val="00BD09EA"/>
    <w:rsid w:val="00C057F8"/>
    <w:rsid w:val="00C128DD"/>
    <w:rsid w:val="00C22ADD"/>
    <w:rsid w:val="00C2782D"/>
    <w:rsid w:val="00C310EA"/>
    <w:rsid w:val="00C331CC"/>
    <w:rsid w:val="00C357B4"/>
    <w:rsid w:val="00C36AEA"/>
    <w:rsid w:val="00C42E85"/>
    <w:rsid w:val="00C43BAB"/>
    <w:rsid w:val="00C501D5"/>
    <w:rsid w:val="00C5075C"/>
    <w:rsid w:val="00C53540"/>
    <w:rsid w:val="00C6222C"/>
    <w:rsid w:val="00C711D5"/>
    <w:rsid w:val="00C80AE0"/>
    <w:rsid w:val="00C83FF7"/>
    <w:rsid w:val="00C9057C"/>
    <w:rsid w:val="00C90F9E"/>
    <w:rsid w:val="00CA7014"/>
    <w:rsid w:val="00CA7B89"/>
    <w:rsid w:val="00CB446B"/>
    <w:rsid w:val="00CC5033"/>
    <w:rsid w:val="00CD1ED0"/>
    <w:rsid w:val="00CD3FA4"/>
    <w:rsid w:val="00CD66D5"/>
    <w:rsid w:val="00CD7C39"/>
    <w:rsid w:val="00CE480B"/>
    <w:rsid w:val="00CF454F"/>
    <w:rsid w:val="00D007AD"/>
    <w:rsid w:val="00D04DE6"/>
    <w:rsid w:val="00D04E27"/>
    <w:rsid w:val="00D06344"/>
    <w:rsid w:val="00D1368A"/>
    <w:rsid w:val="00D14B25"/>
    <w:rsid w:val="00D21141"/>
    <w:rsid w:val="00D22B8D"/>
    <w:rsid w:val="00D26564"/>
    <w:rsid w:val="00D30D32"/>
    <w:rsid w:val="00D41D5C"/>
    <w:rsid w:val="00D42E71"/>
    <w:rsid w:val="00D44AF4"/>
    <w:rsid w:val="00D5596E"/>
    <w:rsid w:val="00D61BFF"/>
    <w:rsid w:val="00D71548"/>
    <w:rsid w:val="00D766AB"/>
    <w:rsid w:val="00D802AF"/>
    <w:rsid w:val="00D92F28"/>
    <w:rsid w:val="00D930CF"/>
    <w:rsid w:val="00D94C64"/>
    <w:rsid w:val="00D976C8"/>
    <w:rsid w:val="00DA1AD4"/>
    <w:rsid w:val="00DA21DC"/>
    <w:rsid w:val="00DA227E"/>
    <w:rsid w:val="00DA31FF"/>
    <w:rsid w:val="00DA4CB8"/>
    <w:rsid w:val="00DB213D"/>
    <w:rsid w:val="00DD08D5"/>
    <w:rsid w:val="00DD33FC"/>
    <w:rsid w:val="00DD7A59"/>
    <w:rsid w:val="00DE16A6"/>
    <w:rsid w:val="00DE250E"/>
    <w:rsid w:val="00DE4A12"/>
    <w:rsid w:val="00DF0C82"/>
    <w:rsid w:val="00DF1573"/>
    <w:rsid w:val="00DF558C"/>
    <w:rsid w:val="00DF59F0"/>
    <w:rsid w:val="00DF6166"/>
    <w:rsid w:val="00E00B05"/>
    <w:rsid w:val="00E02D14"/>
    <w:rsid w:val="00E33031"/>
    <w:rsid w:val="00E3345B"/>
    <w:rsid w:val="00E34315"/>
    <w:rsid w:val="00E36A69"/>
    <w:rsid w:val="00E51110"/>
    <w:rsid w:val="00E52FA7"/>
    <w:rsid w:val="00E60EA6"/>
    <w:rsid w:val="00E638E3"/>
    <w:rsid w:val="00E6401B"/>
    <w:rsid w:val="00E7453C"/>
    <w:rsid w:val="00E7578F"/>
    <w:rsid w:val="00E77A82"/>
    <w:rsid w:val="00E801F1"/>
    <w:rsid w:val="00E80B61"/>
    <w:rsid w:val="00E9524F"/>
    <w:rsid w:val="00E95C87"/>
    <w:rsid w:val="00E95D9C"/>
    <w:rsid w:val="00EA0B78"/>
    <w:rsid w:val="00EB1400"/>
    <w:rsid w:val="00EC27E0"/>
    <w:rsid w:val="00ED36F7"/>
    <w:rsid w:val="00ED4B58"/>
    <w:rsid w:val="00EE16B6"/>
    <w:rsid w:val="00EE7B57"/>
    <w:rsid w:val="00EF7EAF"/>
    <w:rsid w:val="00F00FBB"/>
    <w:rsid w:val="00F02053"/>
    <w:rsid w:val="00F12EF1"/>
    <w:rsid w:val="00F21D99"/>
    <w:rsid w:val="00F322F4"/>
    <w:rsid w:val="00F345DF"/>
    <w:rsid w:val="00F44770"/>
    <w:rsid w:val="00F451D3"/>
    <w:rsid w:val="00F47DC7"/>
    <w:rsid w:val="00F51B68"/>
    <w:rsid w:val="00F52CA9"/>
    <w:rsid w:val="00F53626"/>
    <w:rsid w:val="00F56F41"/>
    <w:rsid w:val="00F61418"/>
    <w:rsid w:val="00F72F45"/>
    <w:rsid w:val="00F73087"/>
    <w:rsid w:val="00F739AE"/>
    <w:rsid w:val="00F764C7"/>
    <w:rsid w:val="00F83110"/>
    <w:rsid w:val="00F90FDE"/>
    <w:rsid w:val="00FB17D1"/>
    <w:rsid w:val="00FC28EA"/>
    <w:rsid w:val="00FC31FD"/>
    <w:rsid w:val="00FD01DF"/>
    <w:rsid w:val="00FE5F68"/>
    <w:rsid w:val="00FF392D"/>
    <w:rsid w:val="00FF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3E304"/>
  <w15:docId w15:val="{89CCC07C-F025-45C7-8EBC-750CF63B7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qFormat/>
    <w:pPr>
      <w:keepNext/>
      <w:keepLines/>
      <w:spacing w:before="480" w:after="120"/>
      <w:outlineLvl w:val="0"/>
    </w:pPr>
    <w:rPr>
      <w:b/>
      <w:sz w:val="48"/>
    </w:rPr>
  </w:style>
  <w:style w:type="paragraph" w:styleId="2">
    <w:name w:val="heading 2"/>
    <w:basedOn w:val="a"/>
    <w:next w:val="a"/>
    <w:semiHidden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semiHidden/>
    <w:qFormat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semiHidden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semiHidden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semiHidden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pPr>
      <w:keepNext/>
      <w:keepLines/>
      <w:spacing w:before="480" w:after="120"/>
    </w:pPr>
    <w:rPr>
      <w:b/>
      <w:sz w:val="72"/>
    </w:rPr>
  </w:style>
  <w:style w:type="paragraph" w:styleId="a4">
    <w:name w:val="header"/>
    <w:basedOn w:val="a"/>
    <w:link w:val="a5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7"/>
    <w:pPr>
      <w:tabs>
        <w:tab w:val="center" w:pos="4819"/>
        <w:tab w:val="right" w:pos="9639"/>
      </w:tabs>
    </w:pPr>
  </w:style>
  <w:style w:type="paragraph" w:styleId="a8">
    <w:name w:val="Balloon Text"/>
    <w:basedOn w:val="a"/>
    <w:link w:val="a9"/>
    <w:semiHidden/>
    <w:rPr>
      <w:rFonts w:ascii="Segoe UI" w:hAnsi="Segoe UI"/>
      <w:sz w:val="18"/>
    </w:rPr>
  </w:style>
  <w:style w:type="paragraph" w:styleId="aa">
    <w:name w:val="Subtitle"/>
    <w:basedOn w:val="a"/>
    <w:next w:val="a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paragraph" w:styleId="ab">
    <w:name w:val="Normal (Web)"/>
    <w:basedOn w:val="a"/>
    <w:uiPriority w:val="99"/>
    <w:pPr>
      <w:spacing w:before="100" w:beforeAutospacing="1" w:after="100" w:afterAutospacing="1"/>
    </w:pPr>
    <w:rPr>
      <w:sz w:val="24"/>
      <w:lang w:eastAsia="uk-UA"/>
    </w:rPr>
  </w:style>
  <w:style w:type="paragraph" w:customStyle="1" w:styleId="ac">
    <w:name w:val="Нормальний текст"/>
    <w:basedOn w:val="a"/>
    <w:pPr>
      <w:spacing w:before="120"/>
      <w:ind w:firstLine="567"/>
    </w:pPr>
    <w:rPr>
      <w:rFonts w:ascii="Antiqua" w:hAnsi="Antiqua"/>
      <w:sz w:val="26"/>
    </w:rPr>
  </w:style>
  <w:style w:type="paragraph" w:customStyle="1" w:styleId="rvps2">
    <w:name w:val="rvps2"/>
    <w:basedOn w:val="a"/>
    <w:pPr>
      <w:spacing w:before="100" w:beforeAutospacing="1" w:after="100" w:afterAutospacing="1"/>
    </w:pPr>
    <w:rPr>
      <w:sz w:val="24"/>
      <w:lang w:eastAsia="uk-UA"/>
    </w:rPr>
  </w:style>
  <w:style w:type="character" w:styleId="ad">
    <w:name w:val="line number"/>
    <w:basedOn w:val="a0"/>
    <w:semiHidden/>
  </w:style>
  <w:style w:type="character" w:styleId="ae">
    <w:name w:val="Hyperlink"/>
    <w:rPr>
      <w:color w:val="0000FF"/>
      <w:u w:val="single"/>
    </w:rPr>
  </w:style>
  <w:style w:type="character" w:customStyle="1" w:styleId="a5">
    <w:name w:val="Верхній колонтитул Знак"/>
    <w:basedOn w:val="a0"/>
    <w:link w:val="a4"/>
  </w:style>
  <w:style w:type="character" w:customStyle="1" w:styleId="a7">
    <w:name w:val="Нижній колонтитул Знак"/>
    <w:basedOn w:val="a0"/>
    <w:link w:val="a6"/>
  </w:style>
  <w:style w:type="character" w:customStyle="1" w:styleId="a9">
    <w:name w:val="Текст у виносці Знак"/>
    <w:basedOn w:val="a0"/>
    <w:link w:val="a8"/>
    <w:semiHidden/>
    <w:rPr>
      <w:rFonts w:ascii="Segoe UI" w:hAnsi="Segoe UI"/>
      <w:sz w:val="18"/>
    </w:rPr>
  </w:style>
  <w:style w:type="character" w:customStyle="1" w:styleId="st42">
    <w:name w:val="st42"/>
    <w:rPr>
      <w:color w:val="000000"/>
    </w:rPr>
  </w:style>
  <w:style w:type="table" w:styleId="10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DE16A6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1B422D"/>
    <w:pPr>
      <w:ind w:left="720"/>
      <w:contextualSpacing/>
    </w:pPr>
    <w:rPr>
      <w:szCs w:val="24"/>
    </w:rPr>
  </w:style>
  <w:style w:type="character" w:customStyle="1" w:styleId="12">
    <w:name w:val="Шрифт абзацу за замовчуванням1"/>
    <w:rsid w:val="002F17C7"/>
  </w:style>
  <w:style w:type="character" w:customStyle="1" w:styleId="13">
    <w:name w:val="Шрифт абзацу за промовчанням1"/>
    <w:rsid w:val="002F17C7"/>
    <w:rPr>
      <w:sz w:val="22"/>
    </w:rPr>
  </w:style>
  <w:style w:type="paragraph" w:customStyle="1" w:styleId="20">
    <w:name w:val="Звичайний2"/>
    <w:qFormat/>
    <w:rsid w:val="005B1013"/>
    <w:rPr>
      <w:sz w:val="22"/>
    </w:rPr>
  </w:style>
  <w:style w:type="character" w:styleId="af1">
    <w:name w:val="annotation reference"/>
    <w:basedOn w:val="a0"/>
    <w:uiPriority w:val="99"/>
    <w:semiHidden/>
    <w:unhideWhenUsed/>
    <w:rsid w:val="000B5282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0B5282"/>
    <w:rPr>
      <w:sz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0B5282"/>
    <w:rPr>
      <w:sz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0B5282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0B5282"/>
    <w:rPr>
      <w:b/>
      <w:bCs/>
      <w:sz w:val="20"/>
      <w:lang w:eastAsia="ru-RU"/>
    </w:rPr>
  </w:style>
  <w:style w:type="character" w:styleId="af6">
    <w:name w:val="Unresolved Mention"/>
    <w:basedOn w:val="a0"/>
    <w:uiPriority w:val="99"/>
    <w:semiHidden/>
    <w:unhideWhenUsed/>
    <w:rsid w:val="00DF15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026C5-3D3C-4ADC-B12C-71836CACE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2573</Words>
  <Characters>1468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Василь Куделя</cp:lastModifiedBy>
  <cp:revision>4</cp:revision>
  <dcterms:created xsi:type="dcterms:W3CDTF">2024-10-10T18:02:00Z</dcterms:created>
  <dcterms:modified xsi:type="dcterms:W3CDTF">2024-10-10T18:08:00Z</dcterms:modified>
</cp:coreProperties>
</file>