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76BBE" w14:textId="60B453B8" w:rsidR="00A239E9" w:rsidRDefault="00EC4FF5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FF5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EC4FF5">
        <w:rPr>
          <w:b/>
          <w:bCs/>
        </w:rPr>
        <w:t xml:space="preserve"> </w:t>
      </w:r>
      <w:r w:rsidRPr="00EC4FF5">
        <w:rPr>
          <w:rFonts w:ascii="Times New Roman" w:hAnsi="Times New Roman" w:cs="Times New Roman"/>
          <w:b/>
          <w:bCs/>
          <w:sz w:val="28"/>
          <w:szCs w:val="28"/>
        </w:rPr>
        <w:t xml:space="preserve">усунення виявлених порушень </w:t>
      </w:r>
      <w:bookmarkStart w:id="0" w:name="_Hlk173412937"/>
      <w:bookmarkStart w:id="1" w:name="_Hlk173412578"/>
      <w:r w:rsidR="00F260B3" w:rsidRPr="00F260B3">
        <w:rPr>
          <w:rFonts w:ascii="Times New Roman" w:hAnsi="Times New Roman" w:cs="Times New Roman"/>
          <w:b/>
          <w:sz w:val="28"/>
          <w:szCs w:val="28"/>
        </w:rPr>
        <w:t xml:space="preserve">КНП </w:t>
      </w:r>
      <w:r w:rsidR="00F260B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260B3" w:rsidRPr="00F260B3">
        <w:rPr>
          <w:rFonts w:ascii="Times New Roman" w:hAnsi="Times New Roman" w:cs="Times New Roman"/>
          <w:b/>
          <w:sz w:val="28"/>
          <w:szCs w:val="28"/>
        </w:rPr>
        <w:t>Рокитнівська</w:t>
      </w:r>
      <w:proofErr w:type="spellEnd"/>
      <w:r w:rsidR="00F260B3" w:rsidRPr="00F260B3">
        <w:rPr>
          <w:rFonts w:ascii="Times New Roman" w:hAnsi="Times New Roman" w:cs="Times New Roman"/>
          <w:b/>
          <w:sz w:val="28"/>
          <w:szCs w:val="28"/>
        </w:rPr>
        <w:t xml:space="preserve"> багатопрофільна лікарня інтенсивного лікування</w:t>
      </w:r>
      <w:r w:rsidR="00F260B3">
        <w:rPr>
          <w:rFonts w:ascii="Times New Roman" w:hAnsi="Times New Roman" w:cs="Times New Roman"/>
          <w:b/>
          <w:sz w:val="28"/>
          <w:szCs w:val="28"/>
        </w:rPr>
        <w:t>»</w:t>
      </w:r>
      <w:r w:rsidR="00F260B3" w:rsidRPr="00F260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260B3" w:rsidRPr="00F260B3">
        <w:rPr>
          <w:rFonts w:ascii="Times New Roman" w:hAnsi="Times New Roman" w:cs="Times New Roman"/>
          <w:b/>
          <w:sz w:val="28"/>
          <w:szCs w:val="28"/>
        </w:rPr>
        <w:t>Рокитнівської</w:t>
      </w:r>
      <w:proofErr w:type="spellEnd"/>
      <w:r w:rsidR="00F260B3" w:rsidRPr="00F260B3">
        <w:rPr>
          <w:rFonts w:ascii="Times New Roman" w:hAnsi="Times New Roman" w:cs="Times New Roman"/>
          <w:b/>
          <w:sz w:val="28"/>
          <w:szCs w:val="28"/>
        </w:rPr>
        <w:t xml:space="preserve"> селищної ради</w:t>
      </w:r>
      <w:r w:rsidR="00A239E9" w:rsidRPr="00F260B3">
        <w:rPr>
          <w:rFonts w:ascii="Times New Roman" w:hAnsi="Times New Roman" w:cs="Times New Roman"/>
          <w:b/>
          <w:bCs/>
          <w:sz w:val="28"/>
          <w:szCs w:val="28"/>
        </w:rPr>
        <w:t xml:space="preserve"> (код ЄДРПОУ</w:t>
      </w:r>
      <w:r w:rsidR="00F260B3" w:rsidRPr="00F260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60B3" w:rsidRPr="00F260B3">
        <w:rPr>
          <w:rFonts w:ascii="Times New Roman" w:hAnsi="Times New Roman" w:cs="Times New Roman"/>
          <w:b/>
          <w:sz w:val="28"/>
        </w:rPr>
        <w:t>01999842</w:t>
      </w:r>
      <w:r w:rsidR="00A239E9" w:rsidRPr="00F260B3">
        <w:rPr>
          <w:rFonts w:ascii="Times New Roman" w:hAnsi="Times New Roman" w:cs="Times New Roman"/>
          <w:b/>
          <w:bCs/>
          <w:sz w:val="28"/>
          <w:szCs w:val="28"/>
        </w:rPr>
        <w:t>)</w:t>
      </w:r>
      <w:bookmarkEnd w:id="0"/>
      <w:bookmarkEnd w:id="1"/>
    </w:p>
    <w:p w14:paraId="1AC74E6F" w14:textId="77777777" w:rsidR="00A239E9" w:rsidRDefault="00A239E9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68DA5" w14:textId="7F00B088" w:rsidR="00A239E9" w:rsidRDefault="00570C66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r w:rsidR="00E30F69">
        <w:rPr>
          <w:rFonts w:ascii="Times New Roman" w:hAnsi="Times New Roman" w:cs="Times New Roman"/>
          <w:sz w:val="28"/>
          <w:szCs w:val="28"/>
        </w:rPr>
        <w:t xml:space="preserve">планового </w:t>
      </w:r>
      <w:r>
        <w:rPr>
          <w:rFonts w:ascii="Times New Roman" w:hAnsi="Times New Roman" w:cs="Times New Roman"/>
          <w:sz w:val="28"/>
          <w:szCs w:val="28"/>
        </w:rPr>
        <w:t>документального моніторингу та розгляду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570C66">
        <w:rPr>
          <w:rFonts w:ascii="Times New Roman" w:hAnsi="Times New Roman" w:cs="Times New Roman"/>
          <w:sz w:val="28"/>
          <w:szCs w:val="28"/>
        </w:rPr>
        <w:t xml:space="preserve">пояснень та/або заперечень </w:t>
      </w:r>
      <w:r w:rsidR="00F260B3" w:rsidRPr="00F260B3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F260B3" w:rsidRPr="00F260B3">
        <w:rPr>
          <w:rFonts w:ascii="Times New Roman" w:hAnsi="Times New Roman" w:cs="Times New Roman"/>
          <w:sz w:val="28"/>
          <w:szCs w:val="28"/>
        </w:rPr>
        <w:t>Рокитнівська</w:t>
      </w:r>
      <w:proofErr w:type="spellEnd"/>
      <w:r w:rsidR="00F260B3" w:rsidRPr="00F260B3">
        <w:rPr>
          <w:rFonts w:ascii="Times New Roman" w:hAnsi="Times New Roman" w:cs="Times New Roman"/>
          <w:sz w:val="28"/>
          <w:szCs w:val="28"/>
        </w:rPr>
        <w:t xml:space="preserve"> багатопрофільна лікарня інтенсивного лікування» </w:t>
      </w:r>
      <w:proofErr w:type="spellStart"/>
      <w:r w:rsidR="00F260B3" w:rsidRPr="00F260B3">
        <w:rPr>
          <w:rFonts w:ascii="Times New Roman" w:hAnsi="Times New Roman" w:cs="Times New Roman"/>
          <w:sz w:val="28"/>
          <w:szCs w:val="28"/>
        </w:rPr>
        <w:t>Рокитнівської</w:t>
      </w:r>
      <w:proofErr w:type="spellEnd"/>
      <w:r w:rsidR="00F260B3" w:rsidRPr="00F260B3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 w:rsidR="00F260B3" w:rsidRPr="00F260B3">
        <w:rPr>
          <w:rFonts w:ascii="Times New Roman" w:hAnsi="Times New Roman" w:cs="Times New Roman"/>
          <w:bCs/>
          <w:sz w:val="28"/>
          <w:szCs w:val="28"/>
        </w:rPr>
        <w:t xml:space="preserve"> (код ЄДРПОУ </w:t>
      </w:r>
      <w:r w:rsidR="00F260B3" w:rsidRPr="00F260B3">
        <w:rPr>
          <w:rFonts w:ascii="Times New Roman" w:hAnsi="Times New Roman" w:cs="Times New Roman"/>
          <w:sz w:val="28"/>
        </w:rPr>
        <w:t>01999842</w:t>
      </w:r>
      <w:r w:rsidR="00F260B3" w:rsidRPr="00F260B3">
        <w:rPr>
          <w:rFonts w:ascii="Times New Roman" w:hAnsi="Times New Roman" w:cs="Times New Roman"/>
          <w:bCs/>
          <w:sz w:val="28"/>
          <w:szCs w:val="28"/>
        </w:rPr>
        <w:t>)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Першо</w:t>
      </w:r>
      <w:r w:rsidR="00A239E9">
        <w:rPr>
          <w:rFonts w:ascii="Times New Roman" w:hAnsi="Times New Roman" w:cs="Times New Roman"/>
          <w:sz w:val="28"/>
          <w:szCs w:val="28"/>
        </w:rPr>
        <w:t>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коміс</w:t>
      </w:r>
      <w:r w:rsidR="00A239E9">
        <w:rPr>
          <w:rFonts w:ascii="Times New Roman" w:hAnsi="Times New Roman" w:cs="Times New Roman"/>
          <w:sz w:val="28"/>
          <w:szCs w:val="28"/>
        </w:rPr>
        <w:t>ією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з розгляду пояснень та/або заперечень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надавача медичних послуг при здійсненні моніторингу дотримання надавачами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медичних послуг умов договорів 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r w:rsidR="00960FEC">
        <w:rPr>
          <w:rFonts w:ascii="Times New Roman" w:hAnsi="Times New Roman" w:cs="Times New Roman"/>
          <w:sz w:val="28"/>
          <w:szCs w:val="28"/>
        </w:rPr>
        <w:t xml:space="preserve">, </w:t>
      </w:r>
      <w:r w:rsidR="00997638">
        <w:rPr>
          <w:rFonts w:ascii="Times New Roman" w:hAnsi="Times New Roman" w:cs="Times New Roman"/>
          <w:sz w:val="28"/>
          <w:szCs w:val="28"/>
        </w:rPr>
        <w:t>бул</w:t>
      </w:r>
      <w:r w:rsidR="00A239E9">
        <w:rPr>
          <w:rFonts w:ascii="Times New Roman" w:hAnsi="Times New Roman" w:cs="Times New Roman"/>
          <w:sz w:val="28"/>
          <w:szCs w:val="28"/>
        </w:rPr>
        <w:t>и</w:t>
      </w:r>
      <w:r w:rsidR="00997638">
        <w:rPr>
          <w:rFonts w:ascii="Times New Roman" w:hAnsi="Times New Roman" w:cs="Times New Roman"/>
          <w:sz w:val="28"/>
          <w:szCs w:val="28"/>
        </w:rPr>
        <w:t xml:space="preserve"> встановлен</w:t>
      </w:r>
      <w:r w:rsidR="00A239E9">
        <w:rPr>
          <w:rFonts w:ascii="Times New Roman" w:hAnsi="Times New Roman" w:cs="Times New Roman"/>
          <w:sz w:val="28"/>
          <w:szCs w:val="28"/>
        </w:rPr>
        <w:t>і</w:t>
      </w:r>
      <w:r w:rsidR="00997638">
        <w:rPr>
          <w:rFonts w:ascii="Times New Roman" w:hAnsi="Times New Roman" w:cs="Times New Roman"/>
          <w:sz w:val="28"/>
          <w:szCs w:val="28"/>
        </w:rPr>
        <w:t xml:space="preserve"> невідповідн</w:t>
      </w:r>
      <w:r w:rsidR="00A239E9">
        <w:rPr>
          <w:rFonts w:ascii="Times New Roman" w:hAnsi="Times New Roman" w:cs="Times New Roman"/>
          <w:sz w:val="28"/>
          <w:szCs w:val="28"/>
        </w:rPr>
        <w:t xml:space="preserve">ості умовам </w:t>
      </w:r>
      <w:r w:rsidR="00E30F69">
        <w:rPr>
          <w:rFonts w:ascii="Times New Roman" w:hAnsi="Times New Roman" w:cs="Times New Roman"/>
          <w:sz w:val="28"/>
          <w:szCs w:val="28"/>
        </w:rPr>
        <w:t>Д</w:t>
      </w:r>
      <w:r w:rsidR="00A239E9">
        <w:rPr>
          <w:rFonts w:ascii="Times New Roman" w:hAnsi="Times New Roman" w:cs="Times New Roman"/>
          <w:sz w:val="28"/>
          <w:szCs w:val="28"/>
        </w:rPr>
        <w:t>оговору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19063F">
        <w:rPr>
          <w:rFonts w:ascii="Times New Roman" w:hAnsi="Times New Roman" w:cs="Times New Roman"/>
          <w:sz w:val="28"/>
          <w:szCs w:val="24"/>
        </w:rPr>
        <w:t xml:space="preserve">№ </w:t>
      </w:r>
      <w:r w:rsidR="0019063F" w:rsidRPr="0019063F">
        <w:rPr>
          <w:rFonts w:ascii="Times New Roman" w:hAnsi="Times New Roman" w:cs="Times New Roman"/>
          <w:sz w:val="28"/>
          <w:szCs w:val="24"/>
        </w:rPr>
        <w:t>2673-E124-P000</w:t>
      </w:r>
      <w:r w:rsidR="0019063F" w:rsidRPr="0019063F">
        <w:rPr>
          <w:rFonts w:ascii="Times New Roman" w:hAnsi="Times New Roman" w:cs="Times New Roman"/>
          <w:sz w:val="32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F260B3" w:rsidRPr="00F260B3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F260B3" w:rsidRPr="00F260B3">
        <w:rPr>
          <w:rFonts w:ascii="Times New Roman" w:hAnsi="Times New Roman" w:cs="Times New Roman"/>
          <w:sz w:val="28"/>
          <w:szCs w:val="28"/>
        </w:rPr>
        <w:t>Рокитнівська</w:t>
      </w:r>
      <w:proofErr w:type="spellEnd"/>
      <w:r w:rsidR="00F260B3" w:rsidRPr="00F260B3">
        <w:rPr>
          <w:rFonts w:ascii="Times New Roman" w:hAnsi="Times New Roman" w:cs="Times New Roman"/>
          <w:sz w:val="28"/>
          <w:szCs w:val="28"/>
        </w:rPr>
        <w:t xml:space="preserve"> багатопрофільна лікарня інтенсивного лікування» </w:t>
      </w:r>
      <w:proofErr w:type="spellStart"/>
      <w:r w:rsidR="00F260B3" w:rsidRPr="00F260B3">
        <w:rPr>
          <w:rFonts w:ascii="Times New Roman" w:hAnsi="Times New Roman" w:cs="Times New Roman"/>
          <w:sz w:val="28"/>
          <w:szCs w:val="28"/>
        </w:rPr>
        <w:t>Рокитнівської</w:t>
      </w:r>
      <w:proofErr w:type="spellEnd"/>
      <w:r w:rsidR="00F260B3" w:rsidRPr="00F260B3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 w:rsidR="00F260B3" w:rsidRPr="00F260B3">
        <w:rPr>
          <w:rFonts w:ascii="Times New Roman" w:hAnsi="Times New Roman" w:cs="Times New Roman"/>
          <w:bCs/>
          <w:sz w:val="28"/>
          <w:szCs w:val="28"/>
        </w:rPr>
        <w:t xml:space="preserve"> (код ЄДРПОУ </w:t>
      </w:r>
      <w:r w:rsidR="00F260B3" w:rsidRPr="00F260B3">
        <w:rPr>
          <w:rFonts w:ascii="Times New Roman" w:hAnsi="Times New Roman" w:cs="Times New Roman"/>
          <w:sz w:val="28"/>
        </w:rPr>
        <w:t>01999842</w:t>
      </w:r>
      <w:r w:rsidR="00F260B3" w:rsidRPr="00F260B3">
        <w:rPr>
          <w:rFonts w:ascii="Times New Roman" w:hAnsi="Times New Roman" w:cs="Times New Roman"/>
          <w:bCs/>
          <w:sz w:val="28"/>
          <w:szCs w:val="28"/>
        </w:rPr>
        <w:t>)</w:t>
      </w:r>
      <w:r w:rsidR="00960FEC" w:rsidRPr="00F260B3">
        <w:rPr>
          <w:rFonts w:ascii="Times New Roman" w:hAnsi="Times New Roman" w:cs="Times New Roman"/>
          <w:sz w:val="28"/>
          <w:szCs w:val="28"/>
        </w:rPr>
        <w:t>:</w:t>
      </w:r>
    </w:p>
    <w:p w14:paraId="7655D6F5" w14:textId="77777777" w:rsidR="004C465D" w:rsidRDefault="004C465D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15730" w:type="dxa"/>
        <w:tblLook w:val="04A0" w:firstRow="1" w:lastRow="0" w:firstColumn="1" w:lastColumn="0" w:noHBand="0" w:noVBand="1"/>
      </w:tblPr>
      <w:tblGrid>
        <w:gridCol w:w="554"/>
        <w:gridCol w:w="2044"/>
        <w:gridCol w:w="4249"/>
        <w:gridCol w:w="1806"/>
        <w:gridCol w:w="4809"/>
        <w:gridCol w:w="2268"/>
      </w:tblGrid>
      <w:tr w:rsidR="00316AB8" w14:paraId="68E1622E" w14:textId="77777777" w:rsidTr="00316AB8">
        <w:trPr>
          <w:tblHeader/>
        </w:trPr>
        <w:tc>
          <w:tcPr>
            <w:tcW w:w="554" w:type="dxa"/>
          </w:tcPr>
          <w:p w14:paraId="1C559298" w14:textId="34F40D2D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44" w:type="dxa"/>
          </w:tcPr>
          <w:p w14:paraId="19E586DF" w14:textId="5BEBE4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договору</w:t>
            </w:r>
          </w:p>
        </w:tc>
        <w:tc>
          <w:tcPr>
            <w:tcW w:w="4249" w:type="dxa"/>
          </w:tcPr>
          <w:p w14:paraId="1573CE97" w14:textId="03AED1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Зміст</w:t>
            </w:r>
          </w:p>
        </w:tc>
        <w:tc>
          <w:tcPr>
            <w:tcW w:w="1806" w:type="dxa"/>
          </w:tcPr>
          <w:p w14:paraId="3DAEF8F5" w14:textId="4AD326C3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Остаточне рішення</w:t>
            </w:r>
          </w:p>
        </w:tc>
        <w:tc>
          <w:tcPr>
            <w:tcW w:w="4809" w:type="dxa"/>
          </w:tcPr>
          <w:p w14:paraId="7C91A7B7" w14:textId="32C71AD8" w:rsidR="00316AB8" w:rsidRDefault="00316AB8" w:rsidP="00C57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ерелік документів та інформації, які надавач зобов’язаний надати до НСЗУ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для підтвердження усунення порушення</w:t>
            </w:r>
          </w:p>
        </w:tc>
        <w:tc>
          <w:tcPr>
            <w:tcW w:w="2268" w:type="dxa"/>
          </w:tcPr>
          <w:p w14:paraId="7ADC1A14" w14:textId="6808E643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F2645">
              <w:rPr>
                <w:rFonts w:ascii="Times New Roman" w:hAnsi="Times New Roman" w:cs="Times New Roman"/>
                <w:sz w:val="28"/>
                <w:szCs w:val="28"/>
              </w:rPr>
              <w:t>трок для усунення порушення</w:t>
            </w:r>
          </w:p>
        </w:tc>
      </w:tr>
      <w:tr w:rsidR="00F260B3" w14:paraId="245277DC" w14:textId="77777777" w:rsidTr="004C465D">
        <w:trPr>
          <w:trHeight w:val="5279"/>
        </w:trPr>
        <w:tc>
          <w:tcPr>
            <w:tcW w:w="554" w:type="dxa"/>
          </w:tcPr>
          <w:p w14:paraId="6D3EEC0E" w14:textId="00D39741" w:rsidR="00F260B3" w:rsidRDefault="00F260B3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4" w:type="dxa"/>
          </w:tcPr>
          <w:p w14:paraId="21F2BBBD" w14:textId="1E639340" w:rsidR="00F260B3" w:rsidRPr="00F260B3" w:rsidRDefault="00F260B3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пункт 1 Вимог до організації надання послуги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781915CD" w14:textId="7BDCA732" w:rsidR="00F260B3" w:rsidRPr="00F260B3" w:rsidRDefault="00F260B3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Наявність приймального відділення або відділення екстреної (невідкладної) медичної допомоги, в якому є умови для проведення повноцінного первинного огляду пацієнтів за алгоритмом АВСD, безперервного моніторингу сатурації крові киснем (</w:t>
            </w:r>
            <w:proofErr w:type="spellStart"/>
            <w:r w:rsidRPr="00F260B3">
              <w:rPr>
                <w:rFonts w:ascii="Times New Roman" w:hAnsi="Times New Roman" w:cs="Times New Roman"/>
                <w:sz w:val="28"/>
              </w:rPr>
              <w:t>пульсоксиметрія</w:t>
            </w:r>
            <w:proofErr w:type="spellEnd"/>
            <w:r w:rsidRPr="00F260B3">
              <w:rPr>
                <w:rFonts w:ascii="Times New Roman" w:hAnsi="Times New Roman" w:cs="Times New Roman"/>
                <w:sz w:val="28"/>
              </w:rPr>
              <w:t>), АТ (в автоматичному режимі), ЕКГ, а також є умови для забезпечення прохідності дихальних шляхів (відповідно до сучасних принципів), безперервної інгаляції кисню тощо.</w:t>
            </w:r>
          </w:p>
        </w:tc>
        <w:tc>
          <w:tcPr>
            <w:tcW w:w="1806" w:type="dxa"/>
          </w:tcPr>
          <w:p w14:paraId="727134D5" w14:textId="3DABAB8A" w:rsidR="00F260B3" w:rsidRPr="00F260B3" w:rsidRDefault="00F260B3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</w:tcPr>
          <w:p w14:paraId="064110BC" w14:textId="77777777" w:rsidR="00165A86" w:rsidRDefault="00F260B3" w:rsidP="00687A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65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Структура Надавача.</w:t>
            </w:r>
          </w:p>
          <w:p w14:paraId="7C04B581" w14:textId="1B9CFE96" w:rsidR="00F260B3" w:rsidRPr="00165A86" w:rsidRDefault="00F260B3" w:rsidP="00165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65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Положення про приймальне відділення/відділення екстреної (невідкладної) медичної допомоги.</w:t>
            </w:r>
          </w:p>
        </w:tc>
        <w:tc>
          <w:tcPr>
            <w:tcW w:w="2268" w:type="dxa"/>
          </w:tcPr>
          <w:p w14:paraId="5BB405E1" w14:textId="3858AB77" w:rsidR="00F260B3" w:rsidRDefault="00F260B3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165A86" w14:paraId="10ADC75A" w14:textId="77777777" w:rsidTr="000763F8">
        <w:trPr>
          <w:trHeight w:val="2941"/>
        </w:trPr>
        <w:tc>
          <w:tcPr>
            <w:tcW w:w="554" w:type="dxa"/>
          </w:tcPr>
          <w:p w14:paraId="28D08D8C" w14:textId="32FC4534" w:rsidR="00165A86" w:rsidRDefault="00165A86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4" w:type="dxa"/>
          </w:tcPr>
          <w:p w14:paraId="63D2F139" w14:textId="6D9B9961" w:rsidR="00165A86" w:rsidRPr="00165A86" w:rsidRDefault="00165A86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165A86">
              <w:rPr>
                <w:rFonts w:ascii="Times New Roman" w:hAnsi="Times New Roman" w:cs="Times New Roman"/>
                <w:sz w:val="28"/>
              </w:rPr>
              <w:t>пункт 2 Вимог до організації надання послуги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2E7D0ED8" w14:textId="3BA67507" w:rsidR="00165A86" w:rsidRPr="00165A86" w:rsidRDefault="00165A86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165A86">
              <w:rPr>
                <w:rFonts w:ascii="Times New Roman" w:hAnsi="Times New Roman" w:cs="Times New Roman"/>
                <w:sz w:val="28"/>
              </w:rPr>
              <w:t xml:space="preserve">Наявність спеціалізованого </w:t>
            </w:r>
            <w:proofErr w:type="spellStart"/>
            <w:r w:rsidRPr="00165A86">
              <w:rPr>
                <w:rFonts w:ascii="Times New Roman" w:hAnsi="Times New Roman" w:cs="Times New Roman"/>
                <w:sz w:val="28"/>
              </w:rPr>
              <w:t>інсультного</w:t>
            </w:r>
            <w:proofErr w:type="spellEnd"/>
            <w:r w:rsidRPr="00165A86">
              <w:rPr>
                <w:rFonts w:ascii="Times New Roman" w:hAnsi="Times New Roman" w:cs="Times New Roman"/>
                <w:sz w:val="28"/>
              </w:rPr>
              <w:t xml:space="preserve"> відділення (щонайменше 4 обладнаних ліжка для пацієнтів з гострим мозковим інсультом для постійного моніторингу).</w:t>
            </w:r>
          </w:p>
        </w:tc>
        <w:tc>
          <w:tcPr>
            <w:tcW w:w="1806" w:type="dxa"/>
          </w:tcPr>
          <w:p w14:paraId="0EAF46F8" w14:textId="68B38740" w:rsidR="00165A86" w:rsidRPr="00F260B3" w:rsidRDefault="00165A86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</w:tcPr>
          <w:p w14:paraId="7FDE6624" w14:textId="0F7877EA" w:rsidR="000763F8" w:rsidRPr="000763F8" w:rsidRDefault="000763F8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Структура спеціалізованого </w:t>
            </w:r>
            <w:proofErr w:type="spellStart"/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інсультного</w:t>
            </w:r>
            <w:proofErr w:type="spellEnd"/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відділення в розрізі кількості розгорнутих ліжок (в </w:t>
            </w:r>
            <w:proofErr w:type="spellStart"/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т.ч</w:t>
            </w:r>
            <w:proofErr w:type="spellEnd"/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. ліжок для пацієнтів з гострим мозковим інсультом)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.</w:t>
            </w:r>
          </w:p>
          <w:p w14:paraId="65F9EBF5" w14:textId="77777777" w:rsidR="000763F8" w:rsidRDefault="000763F8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Положення про спеціалізоване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інсультне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відділення.</w:t>
            </w:r>
          </w:p>
          <w:p w14:paraId="75424B0B" w14:textId="4C9BFAE9" w:rsidR="00165A86" w:rsidRDefault="00165A86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45D29F" w14:textId="6724B30A" w:rsidR="00165A86" w:rsidRDefault="000763F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0763F8" w14:paraId="4E48DF2C" w14:textId="77777777" w:rsidTr="004C465D">
        <w:trPr>
          <w:trHeight w:val="4953"/>
        </w:trPr>
        <w:tc>
          <w:tcPr>
            <w:tcW w:w="554" w:type="dxa"/>
          </w:tcPr>
          <w:p w14:paraId="1D6BCAB9" w14:textId="696F78C8" w:rsidR="000763F8" w:rsidRDefault="000763F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44" w:type="dxa"/>
          </w:tcPr>
          <w:p w14:paraId="4B4CDDE5" w14:textId="4A87B37E" w:rsidR="000763F8" w:rsidRPr="000763F8" w:rsidRDefault="000763F8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763F8">
              <w:rPr>
                <w:rFonts w:ascii="Times New Roman" w:hAnsi="Times New Roman" w:cs="Times New Roman"/>
                <w:sz w:val="28"/>
              </w:rPr>
              <w:t>пункт 3 Вимог до організації надання послуги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5EE966FE" w14:textId="101CF405" w:rsidR="000763F8" w:rsidRPr="000763F8" w:rsidRDefault="000763F8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0763F8">
              <w:rPr>
                <w:rFonts w:ascii="Times New Roman" w:hAnsi="Times New Roman" w:cs="Times New Roman"/>
                <w:sz w:val="28"/>
              </w:rPr>
              <w:t>Наявність відділення анестезіології та інтенсивної терапії або палати інтенсивної терапії (щонайменше 4 обладнаних ліжка інтенсивної терапії для постійного моніторингу).</w:t>
            </w:r>
          </w:p>
        </w:tc>
        <w:tc>
          <w:tcPr>
            <w:tcW w:w="1806" w:type="dxa"/>
          </w:tcPr>
          <w:p w14:paraId="3B20FF15" w14:textId="692A1BC6" w:rsidR="000763F8" w:rsidRPr="00F260B3" w:rsidRDefault="000763F8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</w:tcPr>
          <w:p w14:paraId="437756AA" w14:textId="3D71DDAB" w:rsidR="000763F8" w:rsidRPr="000763F8" w:rsidRDefault="000763F8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 w:rsidRPr="00076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Положення про відділення анестезіології та інтенсивної терапії/відділення інтенсивної терапії з виділеними ліжками для лікування пацієнтів з інсультом/палату інтенсивної терапії.</w:t>
            </w:r>
          </w:p>
          <w:p w14:paraId="7BE6962D" w14:textId="14A11EDB" w:rsidR="000763F8" w:rsidRPr="000763F8" w:rsidRDefault="000763F8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2. Структура відділення анестезіології та інтенсивної терапії/відділення інтенсивної терапії з виділеними ліжками для лікування пацієнтів з інсультом/палати інтенсивної терапії в розрізі кількості розгорнутих ліжок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. ліжок інтенсивної терапії для лікування пацієнтів з інсультом для постійного моніторингу).</w:t>
            </w:r>
          </w:p>
        </w:tc>
        <w:tc>
          <w:tcPr>
            <w:tcW w:w="2268" w:type="dxa"/>
          </w:tcPr>
          <w:p w14:paraId="581C3C79" w14:textId="2B1C1AF5" w:rsidR="000763F8" w:rsidRDefault="000763F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4C465D" w14:paraId="324F3E78" w14:textId="77777777" w:rsidTr="004C465D">
        <w:trPr>
          <w:trHeight w:val="1098"/>
        </w:trPr>
        <w:tc>
          <w:tcPr>
            <w:tcW w:w="554" w:type="dxa"/>
            <w:vMerge w:val="restart"/>
          </w:tcPr>
          <w:p w14:paraId="40718C18" w14:textId="50B6D84E" w:rsid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44" w:type="dxa"/>
            <w:vMerge w:val="restart"/>
          </w:tcPr>
          <w:p w14:paraId="5F185719" w14:textId="53ADC2E8" w:rsidR="004C465D" w:rsidRP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C465D">
              <w:rPr>
                <w:rFonts w:ascii="Times New Roman" w:hAnsi="Times New Roman" w:cs="Times New Roman"/>
                <w:sz w:val="28"/>
              </w:rPr>
              <w:t>Вимоги до спеціалістів та кількості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C465D">
              <w:rPr>
                <w:rFonts w:ascii="Times New Roman" w:hAnsi="Times New Roman" w:cs="Times New Roman"/>
                <w:sz w:val="28"/>
              </w:rPr>
              <w:t>фахівців, які працюють на посадах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43D246E1" w14:textId="33E5BCAB" w:rsidR="004C465D" w:rsidRP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C465D">
              <w:rPr>
                <w:rFonts w:ascii="Times New Roman" w:hAnsi="Times New Roman" w:cs="Times New Roman"/>
                <w:sz w:val="28"/>
              </w:rPr>
              <w:t>У ЗОЗ:</w:t>
            </w:r>
          </w:p>
        </w:tc>
        <w:tc>
          <w:tcPr>
            <w:tcW w:w="1806" w:type="dxa"/>
            <w:vMerge w:val="restart"/>
          </w:tcPr>
          <w:p w14:paraId="74F5F5AF" w14:textId="169EFEEB" w:rsidR="004C465D" w:rsidRPr="00F260B3" w:rsidRDefault="004C465D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  <w:vMerge w:val="restart"/>
          </w:tcPr>
          <w:p w14:paraId="3526326C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>1. Накази про прийняття на роботу</w:t>
            </w:r>
          </w:p>
          <w:p w14:paraId="15692D62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>2. Трудові книжки медичного персоналу</w:t>
            </w:r>
          </w:p>
          <w:p w14:paraId="7EFEBB66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>3. Повідомлення про прийняття працівника на роботу</w:t>
            </w:r>
          </w:p>
          <w:p w14:paraId="0D683E1B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>4. Посвідчення про підвищення кваліфікації працівника</w:t>
            </w:r>
          </w:p>
          <w:p w14:paraId="732343A2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>5. Диплом про освіту працівника</w:t>
            </w:r>
          </w:p>
          <w:p w14:paraId="2AE6960A" w14:textId="77777777" w:rsidR="00FF1099" w:rsidRPr="00FF1099" w:rsidRDefault="00FF1099" w:rsidP="00FF10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  <w14:ligatures w14:val="none"/>
              </w:rPr>
            </w:pPr>
            <w:r w:rsidRPr="00FF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  <w14:ligatures w14:val="none"/>
              </w:rPr>
              <w:t xml:space="preserve">6. Сертифікат лікаря-спеціаліста. </w:t>
            </w:r>
          </w:p>
          <w:p w14:paraId="1ADF3383" w14:textId="77777777" w:rsidR="004C465D" w:rsidRPr="000763F8" w:rsidRDefault="004C465D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vMerge w:val="restart"/>
          </w:tcPr>
          <w:p w14:paraId="7FC7E2A8" w14:textId="43BEB563" w:rsidR="004C465D" w:rsidRDefault="00FF1099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4C465D" w14:paraId="07A50728" w14:textId="77777777" w:rsidTr="00DE001F">
        <w:trPr>
          <w:trHeight w:val="3963"/>
        </w:trPr>
        <w:tc>
          <w:tcPr>
            <w:tcW w:w="554" w:type="dxa"/>
            <w:vMerge/>
          </w:tcPr>
          <w:p w14:paraId="1FD4C0B7" w14:textId="77777777" w:rsid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3FF1FFBA" w14:textId="77777777" w:rsidR="004C465D" w:rsidRP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41EC54D7" w14:textId="052EC42A" w:rsidR="004C465D" w:rsidRPr="004C465D" w:rsidRDefault="004C465D" w:rsidP="00687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65D">
              <w:rPr>
                <w:rFonts w:ascii="Times New Roman" w:hAnsi="Times New Roman" w:cs="Times New Roman"/>
                <w:sz w:val="28"/>
                <w:szCs w:val="24"/>
              </w:rPr>
              <w:t xml:space="preserve">Лікар з фізичної та реабілітаційної медицини та/або лікар з лікувальної фізкультури, та/або лікар з лікувальної фізкультури і спортивної медицини, та/або фізичний терапевт, та/або </w:t>
            </w:r>
            <w:proofErr w:type="spellStart"/>
            <w:r w:rsidRPr="004C465D">
              <w:rPr>
                <w:rFonts w:ascii="Times New Roman" w:hAnsi="Times New Roman" w:cs="Times New Roman"/>
                <w:sz w:val="28"/>
                <w:szCs w:val="24"/>
              </w:rPr>
              <w:t>ерготерапевт</w:t>
            </w:r>
            <w:proofErr w:type="spellEnd"/>
            <w:r w:rsidRPr="004C465D">
              <w:rPr>
                <w:rFonts w:ascii="Times New Roman" w:hAnsi="Times New Roman" w:cs="Times New Roman"/>
                <w:sz w:val="28"/>
                <w:szCs w:val="24"/>
              </w:rPr>
              <w:t xml:space="preserve"> – щонайменше 2 особи із зазначеного переліку, які працюють за основним місцем роботи у цьому ЗОЗ або за сумісництвом</w:t>
            </w:r>
          </w:p>
        </w:tc>
        <w:tc>
          <w:tcPr>
            <w:tcW w:w="1806" w:type="dxa"/>
            <w:vMerge/>
          </w:tcPr>
          <w:p w14:paraId="227FA6E1" w14:textId="77777777" w:rsidR="004C465D" w:rsidRPr="00F260B3" w:rsidRDefault="004C465D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09" w:type="dxa"/>
            <w:vMerge/>
          </w:tcPr>
          <w:p w14:paraId="1631D95C" w14:textId="77777777" w:rsidR="004C465D" w:rsidRPr="000763F8" w:rsidRDefault="004C465D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vMerge/>
          </w:tcPr>
          <w:p w14:paraId="116C6D2D" w14:textId="77777777" w:rsidR="004C465D" w:rsidRDefault="004C465D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1A1" w14:paraId="75BF463E" w14:textId="77777777" w:rsidTr="00DB5D26">
        <w:trPr>
          <w:trHeight w:val="3083"/>
        </w:trPr>
        <w:tc>
          <w:tcPr>
            <w:tcW w:w="554" w:type="dxa"/>
            <w:vMerge w:val="restart"/>
          </w:tcPr>
          <w:p w14:paraId="05F914B0" w14:textId="7E2ED51F" w:rsidR="005B41A1" w:rsidRDefault="005B41A1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44" w:type="dxa"/>
            <w:vMerge w:val="restart"/>
          </w:tcPr>
          <w:p w14:paraId="3F9B4668" w14:textId="05C109E8" w:rsidR="005B41A1" w:rsidRPr="00DE001F" w:rsidRDefault="005B41A1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E001F">
              <w:rPr>
                <w:rFonts w:ascii="Times New Roman" w:hAnsi="Times New Roman" w:cs="Times New Roman"/>
                <w:sz w:val="28"/>
              </w:rPr>
              <w:t>Вимоги до переліку обладнання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42E8CC89" w14:textId="00F4C8AF" w:rsidR="005B41A1" w:rsidRPr="00DE001F" w:rsidRDefault="005B41A1" w:rsidP="00687AC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E001F">
              <w:rPr>
                <w:rFonts w:ascii="Times New Roman" w:hAnsi="Times New Roman" w:cs="Times New Roman"/>
                <w:sz w:val="28"/>
              </w:rPr>
              <w:t>За місцем надання медичних послуг:</w:t>
            </w:r>
          </w:p>
        </w:tc>
        <w:tc>
          <w:tcPr>
            <w:tcW w:w="1806" w:type="dxa"/>
            <w:vMerge w:val="restart"/>
          </w:tcPr>
          <w:p w14:paraId="77FB8BEB" w14:textId="01B6453E" w:rsidR="005B41A1" w:rsidRPr="00F260B3" w:rsidRDefault="005B41A1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  <w:vMerge w:val="restart"/>
          </w:tcPr>
          <w:p w14:paraId="3EA45B2D" w14:textId="60A5544B" w:rsidR="005B41A1" w:rsidRP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Інвентарні картки на обладнання, АПКО (щити), кисневу станцію, резервне джерело електропостачання.</w:t>
            </w:r>
          </w:p>
          <w:p w14:paraId="4D7C4DD0" w14:textId="077A8168" w:rsidR="005B41A1" w:rsidRP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Акти введення в експлуатацію обладнання, АПКО, кисневої станції, резервного джерела електропостачання.</w:t>
            </w:r>
          </w:p>
          <w:p w14:paraId="75811EC3" w14:textId="77777777" w:rsid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Для малоцінних необоротних матеріальних активів у разі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відсутності акту введення в експлуатацію - акт приймання-передачі, видаткова накладна тощо та оборотні відомості по обліку МНМА (помісячно).</w:t>
            </w:r>
          </w:p>
          <w:p w14:paraId="6B7B6C76" w14:textId="77777777" w:rsid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Документи щодо технічних характеристик обладнання, АПКО, кисневої станції, резервного джерела електропостачання.</w:t>
            </w:r>
          </w:p>
          <w:p w14:paraId="6C045600" w14:textId="77777777" w:rsid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Оборотно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-сальдові (обігові) відомості по обліку обладнання, що використовується для надання медичної допомоги при гострому мозковому інсульті (помісячно, із зазначенням, в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., інвентарних/номенклатурних номерів обладнання).</w:t>
            </w:r>
          </w:p>
          <w:p w14:paraId="2C65568D" w14:textId="77777777" w:rsid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щодо придбання та накладні щодо поставки кисню. </w:t>
            </w:r>
          </w:p>
          <w:p w14:paraId="15412EA4" w14:textId="4F8E8337" w:rsidR="005B41A1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DB5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підряду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 щодо проведення 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нейровізуалізації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 СКТ головного мозку включно з СКТ-ангіографією та/або МРТ головного мозку включно з неконтрастною МР-ангіографією, накладні, акти виконаних робіт, документи щодо оплати послуг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підрядника (у разі проведення обстежень підрядником).</w:t>
            </w:r>
          </w:p>
          <w:p w14:paraId="55B13A4F" w14:textId="77777777" w:rsidR="00DB5D26" w:rsidRDefault="005B41A1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2F52D3">
              <w:rPr>
                <w:rFonts w:ascii="Times New Roman" w:hAnsi="Times New Roman" w:cs="Times New Roman"/>
                <w:sz w:val="28"/>
                <w:szCs w:val="28"/>
              </w:rPr>
              <w:t>Договори оренди, акти приймання-передачі, документи щодо оплати послуг орендодавцям у разі використання ЗОЗ орендованого обладнання</w:t>
            </w:r>
            <w:r w:rsidR="00DB5D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14:paraId="0833A2A5" w14:textId="7F648D52" w:rsidR="00DB5D26" w:rsidRPr="00DB5D26" w:rsidRDefault="00DB5D26" w:rsidP="005B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Журнали вчинених записів про проведення пацієнтам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нейровізуалізації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СКТ головного мозку включно з СКТ-ангіографією та/або МРТ головного мозку включно з неконтрастною МР-ангіографією (знеособлені) (</w:t>
            </w:r>
            <w:r w:rsidRPr="00DB5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з </w:t>
            </w:r>
            <w:r w:rsidRPr="00DB5D26">
              <w:rPr>
                <w:rFonts w:ascii="Times New Roman" w:hAnsi="Times New Roman" w:cs="Times New Roman"/>
                <w:sz w:val="28"/>
                <w:szCs w:val="28"/>
              </w:rPr>
              <w:t>зазначен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DB5D26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DB5D26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проведення досліджень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268" w:type="dxa"/>
          </w:tcPr>
          <w:p w14:paraId="3FF3598D" w14:textId="52F87A34" w:rsidR="005B41A1" w:rsidRDefault="00AA2603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5B41A1" w14:paraId="21826C98" w14:textId="77777777" w:rsidTr="00DE001F">
        <w:trPr>
          <w:trHeight w:val="1807"/>
        </w:trPr>
        <w:tc>
          <w:tcPr>
            <w:tcW w:w="554" w:type="dxa"/>
            <w:vMerge/>
          </w:tcPr>
          <w:p w14:paraId="7CE196D8" w14:textId="77777777" w:rsidR="005B41A1" w:rsidRDefault="005B41A1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7564D0D4" w14:textId="77777777" w:rsidR="005B41A1" w:rsidRPr="00DE001F" w:rsidRDefault="005B41A1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37AC58AA" w14:textId="4E3CE2C6" w:rsidR="005B41A1" w:rsidRPr="00DE001F" w:rsidRDefault="005B41A1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E001F">
              <w:rPr>
                <w:rFonts w:ascii="Times New Roman" w:hAnsi="Times New Roman" w:cs="Times New Roman"/>
                <w:sz w:val="28"/>
              </w:rPr>
              <w:t xml:space="preserve">спіральний комп’ютерний томограф (СКТ) зі шприц-інжектором для проведення ангіографії та/або </w:t>
            </w:r>
            <w:proofErr w:type="spellStart"/>
            <w:r w:rsidRPr="00DE001F">
              <w:rPr>
                <w:rFonts w:ascii="Times New Roman" w:hAnsi="Times New Roman" w:cs="Times New Roman"/>
                <w:sz w:val="28"/>
              </w:rPr>
              <w:t>магнітнорезонансний</w:t>
            </w:r>
            <w:proofErr w:type="spellEnd"/>
            <w:r w:rsidRPr="00DE001F">
              <w:rPr>
                <w:rFonts w:ascii="Times New Roman" w:hAnsi="Times New Roman" w:cs="Times New Roman"/>
                <w:sz w:val="28"/>
              </w:rPr>
              <w:t xml:space="preserve"> томограф (МРТ) з режимами визначення </w:t>
            </w:r>
            <w:proofErr w:type="spellStart"/>
            <w:r w:rsidRPr="00DE001F">
              <w:rPr>
                <w:rFonts w:ascii="Times New Roman" w:hAnsi="Times New Roman" w:cs="Times New Roman"/>
                <w:sz w:val="28"/>
              </w:rPr>
              <w:t>геморагії</w:t>
            </w:r>
            <w:proofErr w:type="spellEnd"/>
            <w:r w:rsidRPr="00DE001F">
              <w:rPr>
                <w:rFonts w:ascii="Times New Roman" w:hAnsi="Times New Roman" w:cs="Times New Roman"/>
                <w:sz w:val="28"/>
              </w:rPr>
              <w:t xml:space="preserve"> (T2*/GRE/SWI) та </w:t>
            </w:r>
            <w:proofErr w:type="spellStart"/>
            <w:r w:rsidRPr="00DE001F">
              <w:rPr>
                <w:rFonts w:ascii="Times New Roman" w:hAnsi="Times New Roman" w:cs="Times New Roman"/>
                <w:sz w:val="28"/>
              </w:rPr>
              <w:t>безконтрастною</w:t>
            </w:r>
            <w:proofErr w:type="spellEnd"/>
            <w:r w:rsidRPr="00DE001F">
              <w:rPr>
                <w:rFonts w:ascii="Times New Roman" w:hAnsi="Times New Roman" w:cs="Times New Roman"/>
                <w:sz w:val="28"/>
              </w:rPr>
              <w:t xml:space="preserve"> ангіографією (</w:t>
            </w:r>
            <w:proofErr w:type="spellStart"/>
            <w:r w:rsidRPr="00DE001F">
              <w:rPr>
                <w:rFonts w:ascii="Times New Roman" w:hAnsi="Times New Roman" w:cs="Times New Roman"/>
                <w:sz w:val="28"/>
              </w:rPr>
              <w:t>ToF</w:t>
            </w:r>
            <w:proofErr w:type="spellEnd"/>
            <w:r w:rsidRPr="00DE001F">
              <w:rPr>
                <w:rFonts w:ascii="Times New Roman" w:hAnsi="Times New Roman" w:cs="Times New Roman"/>
                <w:sz w:val="28"/>
              </w:rPr>
              <w:t>), які працюють в цілодобовому режимі</w:t>
            </w:r>
          </w:p>
        </w:tc>
        <w:tc>
          <w:tcPr>
            <w:tcW w:w="1806" w:type="dxa"/>
            <w:vMerge/>
          </w:tcPr>
          <w:p w14:paraId="69D25124" w14:textId="77777777" w:rsidR="005B41A1" w:rsidRPr="00F260B3" w:rsidRDefault="005B41A1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09" w:type="dxa"/>
            <w:vMerge/>
          </w:tcPr>
          <w:p w14:paraId="447FB4AF" w14:textId="77777777" w:rsidR="005B41A1" w:rsidRPr="000763F8" w:rsidRDefault="005B41A1" w:rsidP="00076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</w:tcPr>
          <w:p w14:paraId="724378E9" w14:textId="77777777" w:rsidR="005B41A1" w:rsidRDefault="005B41A1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D26" w14:paraId="3C42A1D6" w14:textId="77777777" w:rsidTr="00DB5D26">
        <w:trPr>
          <w:trHeight w:val="1524"/>
        </w:trPr>
        <w:tc>
          <w:tcPr>
            <w:tcW w:w="554" w:type="dxa"/>
            <w:vMerge w:val="restart"/>
          </w:tcPr>
          <w:p w14:paraId="1D78AFCE" w14:textId="21D2037D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2044" w:type="dxa"/>
            <w:vMerge w:val="restart"/>
          </w:tcPr>
          <w:p w14:paraId="39FD4588" w14:textId="01E964D8" w:rsidR="00DB5D26" w:rsidRPr="00DE001F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E001F">
              <w:rPr>
                <w:rFonts w:ascii="Times New Roman" w:hAnsi="Times New Roman" w:cs="Times New Roman"/>
                <w:sz w:val="28"/>
              </w:rPr>
              <w:t>Вимоги до переліку обладнання Умов закупівлі, що викладені в Додатку № 2.5 до Договору</w:t>
            </w:r>
          </w:p>
        </w:tc>
        <w:tc>
          <w:tcPr>
            <w:tcW w:w="4249" w:type="dxa"/>
          </w:tcPr>
          <w:p w14:paraId="44614820" w14:textId="2FA63CE1" w:rsidR="00DB5D26" w:rsidRP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B5D26">
              <w:rPr>
                <w:rFonts w:ascii="Times New Roman" w:hAnsi="Times New Roman" w:cs="Times New Roman"/>
                <w:sz w:val="28"/>
              </w:rPr>
              <w:t xml:space="preserve">У спеціалізованому </w:t>
            </w:r>
            <w:proofErr w:type="spellStart"/>
            <w:r w:rsidRPr="00DB5D26">
              <w:rPr>
                <w:rFonts w:ascii="Times New Roman" w:hAnsi="Times New Roman" w:cs="Times New Roman"/>
                <w:sz w:val="28"/>
              </w:rPr>
              <w:t>інсультному</w:t>
            </w:r>
            <w:proofErr w:type="spellEnd"/>
            <w:r w:rsidRPr="00DB5D26">
              <w:rPr>
                <w:rFonts w:ascii="Times New Roman" w:hAnsi="Times New Roman" w:cs="Times New Roman"/>
                <w:sz w:val="28"/>
              </w:rPr>
              <w:t xml:space="preserve"> відділенні:</w:t>
            </w:r>
          </w:p>
        </w:tc>
        <w:tc>
          <w:tcPr>
            <w:tcW w:w="1806" w:type="dxa"/>
            <w:vMerge w:val="restart"/>
          </w:tcPr>
          <w:p w14:paraId="6318C5AB" w14:textId="49489FB0" w:rsidR="00DB5D26" w:rsidRPr="00F260B3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60B3">
              <w:rPr>
                <w:rFonts w:ascii="Times New Roman" w:hAnsi="Times New Roman" w:cs="Times New Roman"/>
                <w:sz w:val="28"/>
              </w:rPr>
              <w:t>не відповідає з 01.01.2024 по 29.02.2024</w:t>
            </w:r>
          </w:p>
        </w:tc>
        <w:tc>
          <w:tcPr>
            <w:tcW w:w="4809" w:type="dxa"/>
            <w:vMerge w:val="restart"/>
          </w:tcPr>
          <w:p w14:paraId="00311974" w14:textId="77777777" w:rsidR="00DB5D26" w:rsidRPr="005B41A1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Інвентарні картки на обладнання, АПКО (щити), кисневу станцію, резервне джерело електропостачання.</w:t>
            </w:r>
          </w:p>
          <w:p w14:paraId="76AA39E6" w14:textId="77777777" w:rsidR="00DB5D26" w:rsidRPr="005B41A1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Акти введення в експлуатацію обладнання, АПКО, кисневої станції, резервного джерела електропостачання.</w:t>
            </w:r>
          </w:p>
          <w:p w14:paraId="7B7C26B0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Для малоцінних необоротних матеріальних активів у разі відсутності акту введення в експлуатацію - акт приймання-передачі, видаткова накладна тощо та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оборотні відомості по обліку МНМА (помісячно).</w:t>
            </w:r>
          </w:p>
          <w:p w14:paraId="64E51902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Документи щодо технічних характеристик обладнання, АПКО, кисневої станції, резервного джерела електропостачання.</w:t>
            </w:r>
          </w:p>
          <w:p w14:paraId="43FD514B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Оборотно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-сальдові (обігові) відомості по обліку обладнання, що використовується для надання медичної допомоги при гострому мозковому інсульті (помісячно, із зазначенням, в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., інвентарних/номенклатурних номерів обладнання).</w:t>
            </w:r>
          </w:p>
          <w:p w14:paraId="682495D7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щодо придбання та накладні щодо поставки кисню. </w:t>
            </w:r>
          </w:p>
          <w:p w14:paraId="5E955303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підряду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 щодо проведення  </w:t>
            </w:r>
            <w:proofErr w:type="spellStart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>нейровізуалізації</w:t>
            </w:r>
            <w:proofErr w:type="spellEnd"/>
            <w:r w:rsidRPr="005B41A1">
              <w:rPr>
                <w:rFonts w:ascii="Times New Roman" w:hAnsi="Times New Roman" w:cs="Times New Roman"/>
                <w:sz w:val="28"/>
                <w:szCs w:val="28"/>
              </w:rPr>
              <w:t xml:space="preserve"> СКТ головного мозку включно з СКТ-ангіографією та/або МРТ головного мозку включно з неконтрастною МР-ангіографією, накладні, акти виконаних робіт, документи щодо оплати послуг підрядника (у разі проведення обстежень підрядником).</w:t>
            </w:r>
          </w:p>
          <w:p w14:paraId="48642D5A" w14:textId="59DD4016" w:rsidR="00DB5D26" w:rsidRP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2F52D3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оренди, акти приймання-передачі, документи щодо оплати </w:t>
            </w:r>
            <w:r w:rsidRPr="002F52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послуг орендодавцям у разі використання ЗОЗ орендованого обладнання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2268" w:type="dxa"/>
            <w:vMerge w:val="restart"/>
          </w:tcPr>
          <w:p w14:paraId="462CB5AE" w14:textId="3834E423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</w:p>
        </w:tc>
      </w:tr>
      <w:tr w:rsidR="00DB5D26" w14:paraId="626672A7" w14:textId="77777777" w:rsidTr="00DE001F">
        <w:trPr>
          <w:trHeight w:val="1807"/>
        </w:trPr>
        <w:tc>
          <w:tcPr>
            <w:tcW w:w="554" w:type="dxa"/>
            <w:vMerge/>
          </w:tcPr>
          <w:p w14:paraId="1B41DC09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48A30A81" w14:textId="77777777" w:rsidR="00DB5D26" w:rsidRPr="00DE001F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49" w:type="dxa"/>
          </w:tcPr>
          <w:p w14:paraId="31D6CA69" w14:textId="4A64C4D1" w:rsidR="00DB5D26" w:rsidRP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B5D26">
              <w:rPr>
                <w:rFonts w:ascii="Times New Roman" w:hAnsi="Times New Roman" w:cs="Times New Roman"/>
                <w:sz w:val="28"/>
              </w:rPr>
              <w:t>система моніторингу фізіологічних показників одного пацієнта (</w:t>
            </w:r>
            <w:proofErr w:type="spellStart"/>
            <w:r w:rsidRPr="00DB5D26">
              <w:rPr>
                <w:rFonts w:ascii="Times New Roman" w:hAnsi="Times New Roman" w:cs="Times New Roman"/>
                <w:sz w:val="28"/>
              </w:rPr>
              <w:t>неінвазивний</w:t>
            </w:r>
            <w:proofErr w:type="spellEnd"/>
            <w:r w:rsidRPr="00DB5D26">
              <w:rPr>
                <w:rFonts w:ascii="Times New Roman" w:hAnsi="Times New Roman" w:cs="Times New Roman"/>
                <w:sz w:val="28"/>
              </w:rPr>
              <w:t xml:space="preserve"> АТ, ЧСС, ЕКГ, SpO2, t) – щонайменше 4</w:t>
            </w:r>
          </w:p>
        </w:tc>
        <w:tc>
          <w:tcPr>
            <w:tcW w:w="1806" w:type="dxa"/>
            <w:vMerge/>
          </w:tcPr>
          <w:p w14:paraId="181FE5EE" w14:textId="77777777" w:rsidR="00DB5D26" w:rsidRPr="00F260B3" w:rsidRDefault="00DB5D26" w:rsidP="00DB5D2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09" w:type="dxa"/>
            <w:vMerge/>
          </w:tcPr>
          <w:p w14:paraId="1AC48F64" w14:textId="77777777" w:rsidR="00DB5D26" w:rsidRPr="000763F8" w:rsidRDefault="00DB5D26" w:rsidP="00DB5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vMerge/>
          </w:tcPr>
          <w:p w14:paraId="01BD9E16" w14:textId="77777777" w:rsidR="00DB5D26" w:rsidRDefault="00DB5D26" w:rsidP="00DB5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1BB1D5" w14:textId="77777777" w:rsidR="00960FEC" w:rsidRDefault="00960FEC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899F5B" w14:textId="77777777" w:rsidR="003108C8" w:rsidRDefault="003108C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1215" w14:textId="20EFF7F3" w:rsidR="00997638" w:rsidRDefault="0099763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7"/>
        <w:gridCol w:w="7847"/>
      </w:tblGrid>
      <w:tr w:rsidR="00306D61" w14:paraId="700486B4" w14:textId="77777777" w:rsidTr="00306D61">
        <w:tc>
          <w:tcPr>
            <w:tcW w:w="7847" w:type="dxa"/>
          </w:tcPr>
          <w:p w14:paraId="67113D17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Національна служба здоров’я України</w:t>
            </w:r>
          </w:p>
          <w:p w14:paraId="3368B8B9" w14:textId="77777777" w:rsidR="00F26BF4" w:rsidRDefault="00F26BF4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193B1" w14:textId="514A88A3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6BFB27DF" w14:textId="24FABA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4180A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5E694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BBC34" w14:textId="1D3577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22F424BF" w14:textId="27E8DABA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7BBCFB0" w14:textId="77777777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7" w:type="dxa"/>
          </w:tcPr>
          <w:p w14:paraId="2DEDEC5E" w14:textId="48EC162D" w:rsidR="00306D61" w:rsidRPr="00316AB8" w:rsidRDefault="00F26BF4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260B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омунальне некомерційне підприємство </w:t>
            </w:r>
            <w:bookmarkStart w:id="2" w:name="_GoBack"/>
            <w:bookmarkEnd w:id="2"/>
            <w:r w:rsidRPr="00F260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260B3">
              <w:rPr>
                <w:rFonts w:ascii="Times New Roman" w:hAnsi="Times New Roman" w:cs="Times New Roman"/>
                <w:sz w:val="28"/>
                <w:szCs w:val="28"/>
              </w:rPr>
              <w:t>Рокитнівська</w:t>
            </w:r>
            <w:proofErr w:type="spellEnd"/>
            <w:r w:rsidRPr="00F260B3">
              <w:rPr>
                <w:rFonts w:ascii="Times New Roman" w:hAnsi="Times New Roman" w:cs="Times New Roman"/>
                <w:sz w:val="28"/>
                <w:szCs w:val="28"/>
              </w:rPr>
              <w:t xml:space="preserve"> багатопрофільна лікарня інтенсивного лікування» </w:t>
            </w:r>
            <w:proofErr w:type="spellStart"/>
            <w:r w:rsidRPr="00F260B3">
              <w:rPr>
                <w:rFonts w:ascii="Times New Roman" w:hAnsi="Times New Roman" w:cs="Times New Roman"/>
                <w:sz w:val="28"/>
                <w:szCs w:val="28"/>
              </w:rPr>
              <w:t>Рокитнівської</w:t>
            </w:r>
            <w:proofErr w:type="spellEnd"/>
            <w:r w:rsidRPr="00F260B3">
              <w:rPr>
                <w:rFonts w:ascii="Times New Roman" w:hAnsi="Times New Roman" w:cs="Times New Roman"/>
                <w:sz w:val="28"/>
                <w:szCs w:val="28"/>
              </w:rPr>
              <w:t xml:space="preserve"> селищної ради</w:t>
            </w:r>
          </w:p>
          <w:p w14:paraId="70EC3D7C" w14:textId="77777777" w:rsidR="00316AB8" w:rsidRP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3EC87D3" w14:textId="0A1FAE12" w:rsidR="00306D61" w:rsidRPr="00F26BF4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BF4">
              <w:rPr>
                <w:rFonts w:ascii="Times New Roman" w:hAnsi="Times New Roman" w:cs="Times New Roman"/>
                <w:sz w:val="28"/>
                <w:szCs w:val="28"/>
              </w:rPr>
              <w:t xml:space="preserve">Код ЄДРПОУ </w:t>
            </w:r>
            <w:r w:rsidR="00F26BF4" w:rsidRPr="00F26BF4">
              <w:rPr>
                <w:rFonts w:ascii="Times New Roman" w:hAnsi="Times New Roman" w:cs="Times New Roman"/>
                <w:sz w:val="28"/>
              </w:rPr>
              <w:t>01999842</w:t>
            </w:r>
          </w:p>
          <w:p w14:paraId="77D62144" w14:textId="77777777" w:rsidR="00306D61" w:rsidRPr="00316AB8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A6FB1A3" w14:textId="73496E6B" w:rsidR="00306D61" w:rsidRDefault="00F26BF4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BF4">
              <w:rPr>
                <w:rFonts w:ascii="Times New Roman" w:hAnsi="Times New Roman" w:cs="Times New Roman"/>
                <w:sz w:val="28"/>
                <w:szCs w:val="28"/>
              </w:rPr>
              <w:t>Генеральний директор</w:t>
            </w:r>
          </w:p>
          <w:p w14:paraId="7D7F38FE" w14:textId="77777777" w:rsid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B43CA" w14:textId="1F386369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 </w:t>
            </w:r>
            <w:r w:rsidR="00F26BF4" w:rsidRPr="00F26BF4">
              <w:rPr>
                <w:rFonts w:ascii="Times New Roman" w:hAnsi="Times New Roman" w:cs="Times New Roman"/>
                <w:sz w:val="28"/>
                <w:szCs w:val="28"/>
              </w:rPr>
              <w:t>Олег КОСТЮК</w:t>
            </w:r>
          </w:p>
        </w:tc>
      </w:tr>
    </w:tbl>
    <w:p w14:paraId="6437ED6C" w14:textId="3065B0AA" w:rsidR="00E4727C" w:rsidRDefault="00E4727C" w:rsidP="00E4727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727C" w:rsidSect="00DE001F">
      <w:pgSz w:w="16838" w:h="11906" w:orient="landscape"/>
      <w:pgMar w:top="1134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8FF"/>
    <w:multiLevelType w:val="multilevel"/>
    <w:tmpl w:val="F5F20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4ED2EFF"/>
    <w:multiLevelType w:val="hybridMultilevel"/>
    <w:tmpl w:val="4DD8D28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2374"/>
    <w:multiLevelType w:val="hybridMultilevel"/>
    <w:tmpl w:val="4140A4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61156"/>
    <w:multiLevelType w:val="hybridMultilevel"/>
    <w:tmpl w:val="3BF0B3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51EF6"/>
    <w:multiLevelType w:val="multilevel"/>
    <w:tmpl w:val="E68AF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43441"/>
    <w:multiLevelType w:val="hybridMultilevel"/>
    <w:tmpl w:val="041E6304"/>
    <w:lvl w:ilvl="0" w:tplc="F4C858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3EC2623"/>
    <w:multiLevelType w:val="hybridMultilevel"/>
    <w:tmpl w:val="7D360472"/>
    <w:lvl w:ilvl="0" w:tplc="F4C858F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93E4B89"/>
    <w:multiLevelType w:val="hybridMultilevel"/>
    <w:tmpl w:val="1F044AB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C28B7"/>
    <w:multiLevelType w:val="hybridMultilevel"/>
    <w:tmpl w:val="20665E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F6193"/>
    <w:multiLevelType w:val="hybridMultilevel"/>
    <w:tmpl w:val="AB3212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722C4"/>
    <w:multiLevelType w:val="hybridMultilevel"/>
    <w:tmpl w:val="3D925A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71CF7"/>
    <w:multiLevelType w:val="hybridMultilevel"/>
    <w:tmpl w:val="4C8057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F244F"/>
    <w:multiLevelType w:val="hybridMultilevel"/>
    <w:tmpl w:val="666CB5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75B3D"/>
    <w:multiLevelType w:val="hybridMultilevel"/>
    <w:tmpl w:val="7DA0E1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52DC4"/>
    <w:multiLevelType w:val="multilevel"/>
    <w:tmpl w:val="F698DD0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A57642A"/>
    <w:multiLevelType w:val="hybridMultilevel"/>
    <w:tmpl w:val="6E4251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97793"/>
    <w:multiLevelType w:val="multilevel"/>
    <w:tmpl w:val="1B26F958"/>
    <w:lvl w:ilvl="0">
      <w:start w:val="1"/>
      <w:numFmt w:val="decimal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5"/>
  </w:num>
  <w:num w:numId="5">
    <w:abstractNumId w:val="6"/>
  </w:num>
  <w:num w:numId="6">
    <w:abstractNumId w:val="16"/>
  </w:num>
  <w:num w:numId="7">
    <w:abstractNumId w:val="13"/>
  </w:num>
  <w:num w:numId="8">
    <w:abstractNumId w:val="3"/>
  </w:num>
  <w:num w:numId="9">
    <w:abstractNumId w:val="8"/>
  </w:num>
  <w:num w:numId="10">
    <w:abstractNumId w:val="9"/>
  </w:num>
  <w:num w:numId="11">
    <w:abstractNumId w:val="11"/>
  </w:num>
  <w:num w:numId="12">
    <w:abstractNumId w:val="2"/>
  </w:num>
  <w:num w:numId="13">
    <w:abstractNumId w:val="10"/>
  </w:num>
  <w:num w:numId="14">
    <w:abstractNumId w:val="12"/>
  </w:num>
  <w:num w:numId="15">
    <w:abstractNumId w:val="15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C"/>
    <w:rsid w:val="00004A7B"/>
    <w:rsid w:val="00006261"/>
    <w:rsid w:val="00007180"/>
    <w:rsid w:val="00014058"/>
    <w:rsid w:val="00031B19"/>
    <w:rsid w:val="00033F59"/>
    <w:rsid w:val="000618FE"/>
    <w:rsid w:val="000763F8"/>
    <w:rsid w:val="00086E1F"/>
    <w:rsid w:val="000D3DC0"/>
    <w:rsid w:val="00106D63"/>
    <w:rsid w:val="00115F6C"/>
    <w:rsid w:val="00125195"/>
    <w:rsid w:val="00165A86"/>
    <w:rsid w:val="0018065D"/>
    <w:rsid w:val="0019063F"/>
    <w:rsid w:val="001909E1"/>
    <w:rsid w:val="001F65D1"/>
    <w:rsid w:val="00274186"/>
    <w:rsid w:val="00295922"/>
    <w:rsid w:val="002A24EE"/>
    <w:rsid w:val="002F66EF"/>
    <w:rsid w:val="00306D61"/>
    <w:rsid w:val="003108C8"/>
    <w:rsid w:val="00316AB8"/>
    <w:rsid w:val="003454C5"/>
    <w:rsid w:val="00373E0F"/>
    <w:rsid w:val="003B1F1A"/>
    <w:rsid w:val="00405DD1"/>
    <w:rsid w:val="004213D7"/>
    <w:rsid w:val="00424010"/>
    <w:rsid w:val="0043537F"/>
    <w:rsid w:val="00456ADA"/>
    <w:rsid w:val="00476732"/>
    <w:rsid w:val="004816A6"/>
    <w:rsid w:val="00496059"/>
    <w:rsid w:val="004A3518"/>
    <w:rsid w:val="004C465D"/>
    <w:rsid w:val="00570BC8"/>
    <w:rsid w:val="00570C66"/>
    <w:rsid w:val="00591E2F"/>
    <w:rsid w:val="005A746E"/>
    <w:rsid w:val="005B41A1"/>
    <w:rsid w:val="005C6271"/>
    <w:rsid w:val="00687ACB"/>
    <w:rsid w:val="0069438F"/>
    <w:rsid w:val="006D2ADF"/>
    <w:rsid w:val="00743766"/>
    <w:rsid w:val="007467F4"/>
    <w:rsid w:val="007A6C71"/>
    <w:rsid w:val="007B1885"/>
    <w:rsid w:val="007B3227"/>
    <w:rsid w:val="007C1D8D"/>
    <w:rsid w:val="008546DF"/>
    <w:rsid w:val="00877883"/>
    <w:rsid w:val="00883A1D"/>
    <w:rsid w:val="00960FEC"/>
    <w:rsid w:val="00997638"/>
    <w:rsid w:val="00A239E9"/>
    <w:rsid w:val="00A573F5"/>
    <w:rsid w:val="00A60B3F"/>
    <w:rsid w:val="00A70435"/>
    <w:rsid w:val="00A773D9"/>
    <w:rsid w:val="00AA07DC"/>
    <w:rsid w:val="00AA2603"/>
    <w:rsid w:val="00AF2645"/>
    <w:rsid w:val="00B4309C"/>
    <w:rsid w:val="00B475D3"/>
    <w:rsid w:val="00B523B0"/>
    <w:rsid w:val="00B5323E"/>
    <w:rsid w:val="00C502F4"/>
    <w:rsid w:val="00C57583"/>
    <w:rsid w:val="00C6420B"/>
    <w:rsid w:val="00C652EF"/>
    <w:rsid w:val="00C74790"/>
    <w:rsid w:val="00D36C31"/>
    <w:rsid w:val="00D41C52"/>
    <w:rsid w:val="00D51FF9"/>
    <w:rsid w:val="00D74E29"/>
    <w:rsid w:val="00DB5D26"/>
    <w:rsid w:val="00DC5CAD"/>
    <w:rsid w:val="00DE001F"/>
    <w:rsid w:val="00E07025"/>
    <w:rsid w:val="00E22E30"/>
    <w:rsid w:val="00E30F69"/>
    <w:rsid w:val="00E314F7"/>
    <w:rsid w:val="00E4727C"/>
    <w:rsid w:val="00E7109A"/>
    <w:rsid w:val="00EC4FF5"/>
    <w:rsid w:val="00ED0B0B"/>
    <w:rsid w:val="00F14785"/>
    <w:rsid w:val="00F260B3"/>
    <w:rsid w:val="00F26BF4"/>
    <w:rsid w:val="00F359EA"/>
    <w:rsid w:val="00F81348"/>
    <w:rsid w:val="00F8364F"/>
    <w:rsid w:val="00FB47F0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806"/>
  <w15:chartTrackingRefBased/>
  <w15:docId w15:val="{B62B5A00-D97E-494C-BD89-3990F59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FF5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5082</Words>
  <Characters>2897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Луценко</dc:creator>
  <cp:keywords/>
  <dc:description/>
  <cp:lastModifiedBy>Максим Журавель</cp:lastModifiedBy>
  <cp:revision>5</cp:revision>
  <dcterms:created xsi:type="dcterms:W3CDTF">2024-08-01T13:00:00Z</dcterms:created>
  <dcterms:modified xsi:type="dcterms:W3CDTF">2024-10-07T10:00:00Z</dcterms:modified>
</cp:coreProperties>
</file>