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6338E" w14:textId="64B1A5FF" w:rsidR="00D60929" w:rsidRPr="00D60929" w:rsidRDefault="00D60929" w:rsidP="00D60929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6092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Додаток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</w:t>
      </w:r>
    </w:p>
    <w:p w14:paraId="45F54083" w14:textId="576BC44A" w:rsidR="00AA499E" w:rsidRDefault="00D60929" w:rsidP="00D60929">
      <w:pPr>
        <w:jc w:val="center"/>
      </w:pPr>
      <w:r w:rsidRPr="00174E76">
        <w:rPr>
          <w:rFonts w:ascii="Times New Roman" w:hAnsi="Times New Roman" w:cs="Times New Roman"/>
          <w:b/>
          <w:bCs/>
          <w:sz w:val="28"/>
          <w:szCs w:val="28"/>
        </w:rPr>
        <w:t xml:space="preserve">Стани, клінічні показники та функціональні розлади у пацієнтів </w:t>
      </w:r>
      <w:r>
        <w:rPr>
          <w:rFonts w:ascii="Times New Roman" w:hAnsi="Times New Roman" w:cs="Times New Roman"/>
          <w:b/>
          <w:bCs/>
          <w:sz w:val="28"/>
          <w:szCs w:val="28"/>
        </w:rPr>
        <w:t>дитячого</w:t>
      </w:r>
      <w:r w:rsidRPr="00174E76">
        <w:rPr>
          <w:rFonts w:ascii="Times New Roman" w:hAnsi="Times New Roman" w:cs="Times New Roman"/>
          <w:b/>
          <w:bCs/>
          <w:sz w:val="28"/>
          <w:szCs w:val="28"/>
        </w:rPr>
        <w:t xml:space="preserve"> віку, які потребують паліативної допомоги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3539"/>
        <w:gridCol w:w="4961"/>
        <w:gridCol w:w="3544"/>
        <w:gridCol w:w="2552"/>
      </w:tblGrid>
      <w:tr w:rsidR="00471791" w:rsidRPr="00D60929" w14:paraId="0CED65A5" w14:textId="77777777" w:rsidTr="003E0DD5">
        <w:tc>
          <w:tcPr>
            <w:tcW w:w="3539" w:type="dxa"/>
          </w:tcPr>
          <w:p w14:paraId="1526BEE4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Функціональні стани</w:t>
            </w:r>
          </w:p>
        </w:tc>
        <w:tc>
          <w:tcPr>
            <w:tcW w:w="4961" w:type="dxa"/>
          </w:tcPr>
          <w:p w14:paraId="0A75E428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Діагноз</w:t>
            </w:r>
          </w:p>
        </w:tc>
        <w:tc>
          <w:tcPr>
            <w:tcW w:w="3544" w:type="dxa"/>
          </w:tcPr>
          <w:p w14:paraId="67BE9644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Інтервенції</w:t>
            </w:r>
          </w:p>
        </w:tc>
        <w:tc>
          <w:tcPr>
            <w:tcW w:w="2552" w:type="dxa"/>
          </w:tcPr>
          <w:p w14:paraId="728900B7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Діагностичний звіт (ДЗ)</w:t>
            </w:r>
          </w:p>
        </w:tc>
      </w:tr>
      <w:tr w:rsidR="00471791" w:rsidRPr="00D60929" w14:paraId="590389B9" w14:textId="77777777" w:rsidTr="003E0DD5">
        <w:tc>
          <w:tcPr>
            <w:tcW w:w="3539" w:type="dxa"/>
          </w:tcPr>
          <w:p w14:paraId="0A61137B" w14:textId="77777777" w:rsidR="00471791" w:rsidRPr="00D60929" w:rsidRDefault="00471791" w:rsidP="00E546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Аліментарні маркери</w:t>
            </w:r>
          </w:p>
        </w:tc>
        <w:tc>
          <w:tcPr>
            <w:tcW w:w="4961" w:type="dxa"/>
          </w:tcPr>
          <w:p w14:paraId="4935136D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143709DA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70005D2D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1791" w:rsidRPr="00D60929" w14:paraId="7B8139E6" w14:textId="77777777" w:rsidTr="003E0DD5">
        <w:tc>
          <w:tcPr>
            <w:tcW w:w="3539" w:type="dxa"/>
          </w:tcPr>
          <w:p w14:paraId="77C75A24" w14:textId="453B50B3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Схуднення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</w:tcPr>
          <w:p w14:paraId="35DA1269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Анормальна втрата маси тіла</w:t>
            </w:r>
          </w:p>
        </w:tc>
        <w:tc>
          <w:tcPr>
            <w:tcW w:w="3544" w:type="dxa"/>
          </w:tcPr>
          <w:p w14:paraId="0A011F63" w14:textId="77777777" w:rsidR="00471791" w:rsidRPr="00D60929" w:rsidRDefault="00471791" w:rsidP="00E5465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C24669B" w14:textId="77777777" w:rsidR="00471791" w:rsidRPr="00D60929" w:rsidRDefault="00471791" w:rsidP="00E54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1791" w:rsidRPr="00D60929" w14:paraId="2E649C64" w14:textId="77777777" w:rsidTr="003E0DD5">
        <w:tc>
          <w:tcPr>
            <w:tcW w:w="3539" w:type="dxa"/>
          </w:tcPr>
          <w:p w14:paraId="2797147B" w14:textId="2B3EA232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Пролежні</w:t>
            </w:r>
          </w:p>
        </w:tc>
        <w:tc>
          <w:tcPr>
            <w:tcW w:w="4961" w:type="dxa"/>
          </w:tcPr>
          <w:p w14:paraId="74AF9395" w14:textId="2B27B7E2" w:rsidR="00471791" w:rsidRPr="00D60929" w:rsidRDefault="005730D9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L89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Пролежень</w:t>
            </w:r>
          </w:p>
        </w:tc>
        <w:tc>
          <w:tcPr>
            <w:tcW w:w="3544" w:type="dxa"/>
          </w:tcPr>
          <w:p w14:paraId="0EBDA3BB" w14:textId="77777777" w:rsidR="00471791" w:rsidRPr="00D60929" w:rsidRDefault="00471791" w:rsidP="00E5465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38E1180E" w14:textId="77777777" w:rsidR="00471791" w:rsidRPr="00D60929" w:rsidRDefault="00471791" w:rsidP="00E546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1791" w:rsidRPr="00D60929" w14:paraId="61EFAB6C" w14:textId="77777777" w:rsidTr="003E0DD5">
        <w:tc>
          <w:tcPr>
            <w:tcW w:w="3539" w:type="dxa"/>
          </w:tcPr>
          <w:p w14:paraId="64D070DB" w14:textId="08A68619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Переломи</w:t>
            </w:r>
          </w:p>
        </w:tc>
        <w:tc>
          <w:tcPr>
            <w:tcW w:w="4961" w:type="dxa"/>
          </w:tcPr>
          <w:p w14:paraId="47C618FD" w14:textId="77777777" w:rsidR="00471791" w:rsidRPr="00D60929" w:rsidRDefault="00471791" w:rsidP="00471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4949226"/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Остеопороз із патологічним переломом;</w:t>
            </w:r>
          </w:p>
          <w:p w14:paraId="2B867B2B" w14:textId="15B97C94" w:rsidR="00471791" w:rsidRPr="00D60929" w:rsidRDefault="00471791" w:rsidP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цілісності кістки</w:t>
            </w:r>
            <w:bookmarkEnd w:id="0"/>
          </w:p>
        </w:tc>
        <w:tc>
          <w:tcPr>
            <w:tcW w:w="3544" w:type="dxa"/>
          </w:tcPr>
          <w:p w14:paraId="612FF2E4" w14:textId="1E75D782" w:rsidR="00471791" w:rsidRPr="00D60929" w:rsidRDefault="00471791" w:rsidP="00E54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AAB8A91" w14:textId="0E3A1602" w:rsidR="00471791" w:rsidRPr="00D60929" w:rsidRDefault="00471791" w:rsidP="00E54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791" w:rsidRPr="00D60929" w14:paraId="5B1C0446" w14:textId="77777777" w:rsidTr="003E0DD5">
        <w:tc>
          <w:tcPr>
            <w:tcW w:w="3539" w:type="dxa"/>
          </w:tcPr>
          <w:p w14:paraId="42904AC4" w14:textId="77777777" w:rsidR="00471791" w:rsidRPr="00D60929" w:rsidRDefault="00471791" w:rsidP="00E5465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Респіраторні маркери</w:t>
            </w:r>
          </w:p>
        </w:tc>
        <w:tc>
          <w:tcPr>
            <w:tcW w:w="4961" w:type="dxa"/>
          </w:tcPr>
          <w:p w14:paraId="349116B3" w14:textId="77777777" w:rsidR="00471791" w:rsidRPr="00D60929" w:rsidRDefault="00471791" w:rsidP="00E5465F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D208E2B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8EA2F0E" w14:textId="77777777" w:rsidR="00471791" w:rsidRPr="00D60929" w:rsidRDefault="00471791" w:rsidP="00E54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60929" w:rsidRPr="00D60929" w14:paraId="32B8A8FE" w14:textId="77777777" w:rsidTr="000014B2">
        <w:tc>
          <w:tcPr>
            <w:tcW w:w="3539" w:type="dxa"/>
          </w:tcPr>
          <w:p w14:paraId="5CDCE99D" w14:textId="3A4F15C3" w:rsidR="00D60929" w:rsidRPr="00D60929" w:rsidRDefault="00D60929" w:rsidP="00D6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Гіпоксія</w:t>
            </w:r>
          </w:p>
        </w:tc>
        <w:tc>
          <w:tcPr>
            <w:tcW w:w="4961" w:type="dxa"/>
          </w:tcPr>
          <w:p w14:paraId="21FB135D" w14:textId="2E6DCEA8" w:rsidR="00D60929" w:rsidRPr="00D60929" w:rsidRDefault="00D60929" w:rsidP="00D60929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8229CC5" w14:textId="37FE7AE4" w:rsidR="00D60929" w:rsidRPr="00D60929" w:rsidRDefault="00D60929" w:rsidP="00D609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11506-00 Інші вимірювання респіраторної функції</w:t>
            </w:r>
          </w:p>
        </w:tc>
        <w:tc>
          <w:tcPr>
            <w:tcW w:w="2552" w:type="dxa"/>
          </w:tcPr>
          <w:p w14:paraId="45F3BD79" w14:textId="38BD5EE9" w:rsidR="00D60929" w:rsidRPr="00D60929" w:rsidRDefault="00D60929" w:rsidP="00D6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 рівень сатурації, наприклад «83%»</w:t>
            </w:r>
          </w:p>
        </w:tc>
      </w:tr>
      <w:tr w:rsidR="005730D9" w:rsidRPr="00D60929" w14:paraId="43933905" w14:textId="77777777" w:rsidTr="003E0DD5">
        <w:tc>
          <w:tcPr>
            <w:tcW w:w="3539" w:type="dxa"/>
          </w:tcPr>
          <w:p w14:paraId="7137F089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Необхідність застосування кисневої терапії або ШВЛ</w:t>
            </w:r>
          </w:p>
        </w:tc>
        <w:tc>
          <w:tcPr>
            <w:tcW w:w="4961" w:type="dxa"/>
          </w:tcPr>
          <w:p w14:paraId="0A13B6ED" w14:textId="77777777" w:rsidR="005730D9" w:rsidRPr="00D60929" w:rsidRDefault="005730D9" w:rsidP="005730D9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544" w:type="dxa"/>
          </w:tcPr>
          <w:p w14:paraId="315D5F04" w14:textId="1DE8AF0D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неінвазивної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допоміжної штучної вентиляції легень: 92209-00, 92209-01, 92209-02 або ведення пацієнта при проведенні безперервної допоміжної ШВЛ: 13882-00, 13882-01, 13882-02, 92211-00</w:t>
            </w:r>
          </w:p>
        </w:tc>
        <w:tc>
          <w:tcPr>
            <w:tcW w:w="2552" w:type="dxa"/>
          </w:tcPr>
          <w:p w14:paraId="7E9F6283" w14:textId="02905800" w:rsidR="005730D9" w:rsidRPr="00D60929" w:rsidRDefault="005730D9" w:rsidP="00AC0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3F7D8B9A" w14:textId="77777777" w:rsidTr="003E0DD5">
        <w:tc>
          <w:tcPr>
            <w:tcW w:w="3539" w:type="dxa"/>
          </w:tcPr>
          <w:p w14:paraId="01FF515B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Необхідність застосування кисневої терапії </w:t>
            </w:r>
          </w:p>
        </w:tc>
        <w:tc>
          <w:tcPr>
            <w:tcW w:w="4961" w:type="dxa"/>
          </w:tcPr>
          <w:p w14:paraId="3AE0D00C" w14:textId="2F30A4A0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544" w:type="dxa"/>
          </w:tcPr>
          <w:p w14:paraId="5D9A3AD8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92044-00 Інше збагачення киснем</w:t>
            </w:r>
          </w:p>
        </w:tc>
        <w:tc>
          <w:tcPr>
            <w:tcW w:w="2552" w:type="dxa"/>
          </w:tcPr>
          <w:p w14:paraId="5579DF6F" w14:textId="2FBD22FA" w:rsidR="005730D9" w:rsidRPr="00D60929" w:rsidRDefault="00AC0068" w:rsidP="00AC0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FEF5954" w14:textId="77777777" w:rsidTr="003E0DD5">
        <w:tc>
          <w:tcPr>
            <w:tcW w:w="3539" w:type="dxa"/>
          </w:tcPr>
          <w:p w14:paraId="30975E80" w14:textId="5216320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Задишка</w:t>
            </w:r>
          </w:p>
        </w:tc>
        <w:tc>
          <w:tcPr>
            <w:tcW w:w="4961" w:type="dxa"/>
          </w:tcPr>
          <w:p w14:paraId="3A1129FE" w14:textId="1F357E5E" w:rsidR="007A66F8" w:rsidRPr="00D60929" w:rsidRDefault="007A66F8" w:rsidP="007A66F8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R06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.0Задишка коди +</w:t>
            </w:r>
            <w:r w:rsidRPr="008B403B">
              <w:rPr>
                <w:rFonts w:ascii="Times New Roman" w:hAnsi="Times New Roman" w:cs="Times New Roman"/>
                <w:sz w:val="20"/>
                <w:szCs w:val="20"/>
              </w:rPr>
              <w:t>коди ДН або СН</w:t>
            </w:r>
            <w:r w:rsidRPr="008B403B">
              <w:rPr>
                <w:rFonts w:ascii="Times New Roman" w:hAnsi="Times New Roman" w:cs="Times New Roman"/>
                <w:sz w:val="20"/>
                <w:szCs w:val="20"/>
              </w:rPr>
              <w:t xml:space="preserve"> з додатку 4</w:t>
            </w:r>
          </w:p>
        </w:tc>
        <w:tc>
          <w:tcPr>
            <w:tcW w:w="3544" w:type="dxa"/>
          </w:tcPr>
          <w:p w14:paraId="3F84D8C7" w14:textId="693937F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69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B21EF89" w14:textId="04A0EF7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9F8BBCE" w14:textId="77777777" w:rsidTr="003E0DD5">
        <w:tc>
          <w:tcPr>
            <w:tcW w:w="3539" w:type="dxa"/>
          </w:tcPr>
          <w:p w14:paraId="476E3276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Трахеостомія</w:t>
            </w:r>
            <w:proofErr w:type="spellEnd"/>
          </w:p>
        </w:tc>
        <w:tc>
          <w:tcPr>
            <w:tcW w:w="4961" w:type="dxa"/>
          </w:tcPr>
          <w:p w14:paraId="392F9A56" w14:textId="3A7CFFF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93.0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Стан,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пов'язаний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наявністю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трахеостоми</w:t>
            </w:r>
            <w:proofErr w:type="spellEnd"/>
          </w:p>
        </w:tc>
        <w:tc>
          <w:tcPr>
            <w:tcW w:w="3544" w:type="dxa"/>
          </w:tcPr>
          <w:p w14:paraId="7240A21E" w14:textId="5325B02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69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FF5F65A" w14:textId="2D0EB2B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71D5C89B" w14:textId="77777777" w:rsidTr="003E0DD5">
        <w:tc>
          <w:tcPr>
            <w:tcW w:w="3539" w:type="dxa"/>
          </w:tcPr>
          <w:p w14:paraId="464990E6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Біль</w:t>
            </w:r>
          </w:p>
        </w:tc>
        <w:tc>
          <w:tcPr>
            <w:tcW w:w="4961" w:type="dxa"/>
          </w:tcPr>
          <w:p w14:paraId="0F4890D6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DE92DF1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A0D0DC3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730D9" w:rsidRPr="00D60929" w14:paraId="48E55D46" w14:textId="77777777" w:rsidTr="003E0DD5">
        <w:tc>
          <w:tcPr>
            <w:tcW w:w="3539" w:type="dxa"/>
          </w:tcPr>
          <w:p w14:paraId="317DC930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Хронічний больовий синдром</w:t>
            </w:r>
          </w:p>
        </w:tc>
        <w:tc>
          <w:tcPr>
            <w:tcW w:w="4961" w:type="dxa"/>
          </w:tcPr>
          <w:p w14:paraId="2C9C4BBB" w14:textId="77777777" w:rsidR="005730D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R52.2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Постійний біль</w:t>
            </w:r>
          </w:p>
          <w:p w14:paraId="419BF90D" w14:textId="77777777" w:rsidR="00D60929" w:rsidRPr="00D60929" w:rsidRDefault="00D6092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7AE2D8F" w14:textId="67E316A3" w:rsidR="005730D9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B0CE621" w14:textId="0DE868F3" w:rsidR="005730D9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66905BCD" w14:textId="77777777" w:rsidTr="003E0DD5">
        <w:tc>
          <w:tcPr>
            <w:tcW w:w="3539" w:type="dxa"/>
          </w:tcPr>
          <w:p w14:paraId="1DB815DC" w14:textId="77777777" w:rsidR="005730D9" w:rsidRPr="00D60929" w:rsidRDefault="005730D9" w:rsidP="005730D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Функціональні розлади</w:t>
            </w:r>
          </w:p>
        </w:tc>
        <w:tc>
          <w:tcPr>
            <w:tcW w:w="4961" w:type="dxa"/>
          </w:tcPr>
          <w:p w14:paraId="3A2B63B3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D9CAE82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0E7CD8A8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A66F8" w:rsidRPr="00D60929" w14:paraId="32F053BD" w14:textId="77777777" w:rsidTr="003E0DD5">
        <w:tc>
          <w:tcPr>
            <w:tcW w:w="3539" w:type="dxa"/>
          </w:tcPr>
          <w:p w14:paraId="4B1EBF35" w14:textId="65BEC28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Розлади ковтання</w:t>
            </w:r>
          </w:p>
        </w:tc>
        <w:tc>
          <w:tcPr>
            <w:tcW w:w="4961" w:type="dxa"/>
          </w:tcPr>
          <w:p w14:paraId="759A3821" w14:textId="60E648B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R13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Дисфагія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(Порушення ковтання)</w:t>
            </w:r>
          </w:p>
        </w:tc>
        <w:tc>
          <w:tcPr>
            <w:tcW w:w="3544" w:type="dxa"/>
          </w:tcPr>
          <w:p w14:paraId="38684F10" w14:textId="0A76ABD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DECDD3D" w14:textId="0F54318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CC8CAB6" w14:textId="77777777" w:rsidTr="003E0DD5">
        <w:tc>
          <w:tcPr>
            <w:tcW w:w="3539" w:type="dxa"/>
          </w:tcPr>
          <w:p w14:paraId="0458E5B2" w14:textId="7C7D76E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Затримка сечі</w:t>
            </w:r>
          </w:p>
        </w:tc>
        <w:tc>
          <w:tcPr>
            <w:tcW w:w="4961" w:type="dxa"/>
          </w:tcPr>
          <w:p w14:paraId="61708958" w14:textId="77AC931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R33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Затримка сечі</w:t>
            </w:r>
          </w:p>
        </w:tc>
        <w:tc>
          <w:tcPr>
            <w:tcW w:w="3544" w:type="dxa"/>
          </w:tcPr>
          <w:p w14:paraId="3551F133" w14:textId="05ABA88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86F9C38" w14:textId="2BFCA99D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4A1B76D9" w14:textId="77777777" w:rsidTr="003E0DD5">
        <w:tc>
          <w:tcPr>
            <w:tcW w:w="3539" w:type="dxa"/>
          </w:tcPr>
          <w:p w14:paraId="6830968C" w14:textId="2A0AEAFC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Нетримання сечі</w:t>
            </w:r>
          </w:p>
        </w:tc>
        <w:tc>
          <w:tcPr>
            <w:tcW w:w="4961" w:type="dxa"/>
          </w:tcPr>
          <w:p w14:paraId="2B0C6C7A" w14:textId="7FE59DF5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R32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Неуточнене нетримання сечі</w:t>
            </w:r>
          </w:p>
        </w:tc>
        <w:tc>
          <w:tcPr>
            <w:tcW w:w="3544" w:type="dxa"/>
          </w:tcPr>
          <w:p w14:paraId="16AA4237" w14:textId="256D372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CBAECCF" w14:textId="1703ADE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A1AB5D6" w14:textId="77777777" w:rsidTr="003E0DD5">
        <w:tc>
          <w:tcPr>
            <w:tcW w:w="3539" w:type="dxa"/>
          </w:tcPr>
          <w:p w14:paraId="1E159511" w14:textId="0F0F0264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Закрепи</w:t>
            </w:r>
          </w:p>
        </w:tc>
        <w:tc>
          <w:tcPr>
            <w:tcW w:w="4961" w:type="dxa"/>
          </w:tcPr>
          <w:p w14:paraId="3D0464B3" w14:textId="4962515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64949340"/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K59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функціональні порушення кишечнику</w:t>
            </w:r>
            <w:bookmarkEnd w:id="1"/>
          </w:p>
        </w:tc>
        <w:tc>
          <w:tcPr>
            <w:tcW w:w="3544" w:type="dxa"/>
          </w:tcPr>
          <w:p w14:paraId="6C97F15B" w14:textId="69EACE61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28381E3" w14:textId="03331D6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6D1E5F59" w14:textId="77777777" w:rsidTr="003E0DD5">
        <w:tc>
          <w:tcPr>
            <w:tcW w:w="3539" w:type="dxa"/>
          </w:tcPr>
          <w:p w14:paraId="59BA8672" w14:textId="1BD63952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Нетримання калу (відповідно довіку дитини)</w:t>
            </w:r>
          </w:p>
        </w:tc>
        <w:tc>
          <w:tcPr>
            <w:tcW w:w="4961" w:type="dxa"/>
          </w:tcPr>
          <w:p w14:paraId="3610BB5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Нетримання калу</w:t>
            </w:r>
          </w:p>
          <w:p w14:paraId="63C4B9CD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D18C704" w14:textId="6FFC43F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7505731F" w14:textId="5AFCECB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AA0AEB5" w14:textId="77777777" w:rsidTr="003E0DD5">
        <w:tc>
          <w:tcPr>
            <w:tcW w:w="3539" w:type="dxa"/>
          </w:tcPr>
          <w:p w14:paraId="536390C0" w14:textId="58B4AA73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Пронос</w:t>
            </w:r>
          </w:p>
        </w:tc>
        <w:tc>
          <w:tcPr>
            <w:tcW w:w="4961" w:type="dxa"/>
          </w:tcPr>
          <w:p w14:paraId="2DB4FC54" w14:textId="0A2D2EA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K59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функціональні порушення кишечнику</w:t>
            </w:r>
          </w:p>
        </w:tc>
        <w:tc>
          <w:tcPr>
            <w:tcW w:w="3544" w:type="dxa"/>
          </w:tcPr>
          <w:p w14:paraId="1340EF8C" w14:textId="3BC7533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4062405" w14:textId="3412D818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DAAD713" w14:textId="77777777" w:rsidTr="003E0DD5">
        <w:tc>
          <w:tcPr>
            <w:tcW w:w="3539" w:type="dxa"/>
          </w:tcPr>
          <w:p w14:paraId="1606FFD1" w14:textId="6577BEB9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Свербіж</w:t>
            </w:r>
          </w:p>
        </w:tc>
        <w:tc>
          <w:tcPr>
            <w:tcW w:w="4961" w:type="dxa"/>
          </w:tcPr>
          <w:p w14:paraId="2590B91D" w14:textId="18C9DCAF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64949366"/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L29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Свербіж</w:t>
            </w:r>
            <w:bookmarkEnd w:id="2"/>
          </w:p>
        </w:tc>
        <w:tc>
          <w:tcPr>
            <w:tcW w:w="3544" w:type="dxa"/>
          </w:tcPr>
          <w:p w14:paraId="3C1A4C40" w14:textId="68CF1BC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5EFDAD5" w14:textId="51F8DB7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73AB75FB" w14:textId="77777777" w:rsidTr="003E0DD5">
        <w:tc>
          <w:tcPr>
            <w:tcW w:w="3539" w:type="dxa"/>
          </w:tcPr>
          <w:p w14:paraId="2A6A4DD3" w14:textId="0934D01B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Нудота, блювота</w:t>
            </w:r>
          </w:p>
        </w:tc>
        <w:tc>
          <w:tcPr>
            <w:tcW w:w="4961" w:type="dxa"/>
          </w:tcPr>
          <w:p w14:paraId="4B384EA6" w14:textId="271A81EB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Нудота та блювання</w:t>
            </w:r>
          </w:p>
        </w:tc>
        <w:tc>
          <w:tcPr>
            <w:tcW w:w="3544" w:type="dxa"/>
          </w:tcPr>
          <w:p w14:paraId="4A2E1C95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C2E34C6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6F8" w:rsidRPr="00D60929" w14:paraId="3CBAEE7F" w14:textId="77777777" w:rsidTr="003E0DD5">
        <w:tc>
          <w:tcPr>
            <w:tcW w:w="3539" w:type="dxa"/>
          </w:tcPr>
          <w:p w14:paraId="2CBE8DB2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Годування через зонд або стому</w:t>
            </w:r>
          </w:p>
        </w:tc>
        <w:tc>
          <w:tcPr>
            <w:tcW w:w="4961" w:type="dxa"/>
          </w:tcPr>
          <w:p w14:paraId="254EB145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гастростоми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</w:p>
          <w:p w14:paraId="56F3621B" w14:textId="77777777" w:rsidR="007A66F8" w:rsidRPr="00D60929" w:rsidRDefault="007A66F8" w:rsidP="007A66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Труднощі, пов’язані з годуванням та введенням їжі,</w:t>
            </w:r>
          </w:p>
        </w:tc>
        <w:tc>
          <w:tcPr>
            <w:tcW w:w="3544" w:type="dxa"/>
          </w:tcPr>
          <w:p w14:paraId="52078EEF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92036-00 Введення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назогастрального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зонда або</w:t>
            </w:r>
          </w:p>
          <w:p w14:paraId="07033A9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96202-07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Ентеральне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введення фармакологічного засобу, поживна речовина (при застосуванні лікувальних сумішей)</w:t>
            </w:r>
          </w:p>
        </w:tc>
        <w:tc>
          <w:tcPr>
            <w:tcW w:w="2552" w:type="dxa"/>
          </w:tcPr>
          <w:p w14:paraId="6AAE5334" w14:textId="61E5059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15C252D" w14:textId="77777777" w:rsidTr="003E0DD5">
        <w:tc>
          <w:tcPr>
            <w:tcW w:w="3539" w:type="dxa"/>
          </w:tcPr>
          <w:p w14:paraId="6A5C5A9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Відмова від їжі у пацієнтів, які не отримують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ентерального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або парентерального харчування</w:t>
            </w:r>
          </w:p>
        </w:tc>
        <w:tc>
          <w:tcPr>
            <w:tcW w:w="4961" w:type="dxa"/>
          </w:tcPr>
          <w:p w14:paraId="740C7EF7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R19.89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симптоми та ознаки, які відносяться до системи травлення та черевної порожнини</w:t>
            </w:r>
          </w:p>
        </w:tc>
        <w:tc>
          <w:tcPr>
            <w:tcW w:w="3544" w:type="dxa"/>
          </w:tcPr>
          <w:p w14:paraId="1E6FAC57" w14:textId="65C9B4D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F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715B29B6" w14:textId="2A159B1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9D551E4" w14:textId="77777777" w:rsidTr="003E0DD5">
        <w:tc>
          <w:tcPr>
            <w:tcW w:w="3539" w:type="dxa"/>
          </w:tcPr>
          <w:p w14:paraId="12C2A2D4" w14:textId="6B91453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Інші ф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ункціональні розлади ШКТ</w:t>
            </w:r>
          </w:p>
        </w:tc>
        <w:tc>
          <w:tcPr>
            <w:tcW w:w="4961" w:type="dxa"/>
          </w:tcPr>
          <w:p w14:paraId="4FED5FC1" w14:textId="77777777" w:rsidR="007A66F8" w:rsidRPr="00D60929" w:rsidRDefault="007A66F8" w:rsidP="007A6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ілеостоми</w:t>
            </w:r>
            <w:proofErr w:type="spellEnd"/>
          </w:p>
          <w:p w14:paraId="607F468E" w14:textId="77777777" w:rsidR="007A66F8" w:rsidRPr="00D60929" w:rsidRDefault="007A66F8" w:rsidP="007A6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колостоми</w:t>
            </w:r>
            <w:proofErr w:type="spellEnd"/>
          </w:p>
          <w:p w14:paraId="0DC28E7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інших штучних отворів шлунково-кишкового тракту</w:t>
            </w:r>
          </w:p>
        </w:tc>
        <w:tc>
          <w:tcPr>
            <w:tcW w:w="3544" w:type="dxa"/>
          </w:tcPr>
          <w:p w14:paraId="7BDFBBF3" w14:textId="062B85D5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F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2FE1E18" w14:textId="19EAFA7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31BD2284" w14:textId="77777777" w:rsidTr="00D60929">
        <w:trPr>
          <w:trHeight w:val="423"/>
        </w:trPr>
        <w:tc>
          <w:tcPr>
            <w:tcW w:w="3539" w:type="dxa"/>
          </w:tcPr>
          <w:p w14:paraId="34D173FB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Інші важкі стани</w:t>
            </w:r>
          </w:p>
        </w:tc>
        <w:tc>
          <w:tcPr>
            <w:tcW w:w="4961" w:type="dxa"/>
          </w:tcPr>
          <w:p w14:paraId="625B3A59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60DA6430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FC0C7C8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A66F8" w:rsidRPr="00D60929" w14:paraId="21D978E9" w14:textId="77777777" w:rsidTr="00C67864">
        <w:trPr>
          <w:trHeight w:val="470"/>
        </w:trPr>
        <w:tc>
          <w:tcPr>
            <w:tcW w:w="3539" w:type="dxa"/>
          </w:tcPr>
          <w:p w14:paraId="77882A30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ушення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м’язевого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тонусу, включаючи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спастичність</w:t>
            </w:r>
            <w:proofErr w:type="spellEnd"/>
          </w:p>
          <w:p w14:paraId="3F3FAAE3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Наявність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м’язевої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дистрофії</w:t>
            </w:r>
          </w:p>
          <w:p w14:paraId="1B212EB8" w14:textId="145C97FE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Контрактура</w:t>
            </w:r>
          </w:p>
        </w:tc>
        <w:tc>
          <w:tcPr>
            <w:tcW w:w="4961" w:type="dxa"/>
          </w:tcPr>
          <w:p w14:paraId="6E4D81F6" w14:textId="77777777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P94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м'язового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>тонусу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>новонародженого</w:t>
            </w:r>
          </w:p>
          <w:p w14:paraId="6EDE20B4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M62.2</w:t>
            </w:r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Ішемічний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інфаркт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м'яза</w:t>
            </w:r>
            <w:proofErr w:type="spellEnd"/>
          </w:p>
          <w:p w14:paraId="7BF0289A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M62.3</w:t>
            </w:r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Синдром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нерухомості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параплегічний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91825A3" w14:textId="77777777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M62.40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Контрактура м'яза, множинні локалізації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0A0443" w14:textId="3470DE97" w:rsidR="007A66F8" w:rsidRPr="005E246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Виснаження та атрофія м'яза, не класифіковані в інших рубриках</w:t>
            </w:r>
          </w:p>
        </w:tc>
        <w:tc>
          <w:tcPr>
            <w:tcW w:w="3544" w:type="dxa"/>
          </w:tcPr>
          <w:p w14:paraId="125259C1" w14:textId="58C3F3E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3FAE6EB2" w14:textId="3A73CDE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260F4B3" w14:textId="77777777" w:rsidTr="003E0DD5">
        <w:tc>
          <w:tcPr>
            <w:tcW w:w="3539" w:type="dxa"/>
          </w:tcPr>
          <w:p w14:paraId="58984394" w14:textId="537BD73D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Судоми</w:t>
            </w:r>
          </w:p>
        </w:tc>
        <w:tc>
          <w:tcPr>
            <w:tcW w:w="4961" w:type="dxa"/>
          </w:tcPr>
          <w:p w14:paraId="5163C815" w14:textId="42F2A666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R56.8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та неуточнені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удоми</w:t>
            </w:r>
            <w:proofErr w:type="spellEnd"/>
          </w:p>
          <w:p w14:paraId="646563C6" w14:textId="50676ADE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F44.5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Дисоціативні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судоми</w:t>
            </w:r>
          </w:p>
        </w:tc>
        <w:tc>
          <w:tcPr>
            <w:tcW w:w="3544" w:type="dxa"/>
          </w:tcPr>
          <w:p w14:paraId="20B1890F" w14:textId="70716DC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F63CA9F" w14:textId="07B01EC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31B63543" w14:textId="77777777" w:rsidTr="003E0DD5">
        <w:tc>
          <w:tcPr>
            <w:tcW w:w="3539" w:type="dxa"/>
          </w:tcPr>
          <w:p w14:paraId="50B4BC4C" w14:textId="7452E719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Екстрапірамідні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рузові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розлади</w:t>
            </w:r>
          </w:p>
        </w:tc>
        <w:tc>
          <w:tcPr>
            <w:tcW w:w="4961" w:type="dxa"/>
          </w:tcPr>
          <w:p w14:paraId="72943E21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Анормальні мимовільні рухи</w:t>
            </w:r>
          </w:p>
          <w:p w14:paraId="3C20780B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R26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ходи та рухливості</w:t>
            </w:r>
          </w:p>
          <w:p w14:paraId="1B632D62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R27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Інше порушення координації</w:t>
            </w:r>
          </w:p>
          <w:p w14:paraId="76653574" w14:textId="77777777" w:rsidR="007A66F8" w:rsidRPr="005E246B" w:rsidRDefault="007A66F8" w:rsidP="007A6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G25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екстрапiрамiднi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</w:t>
            </w:r>
          </w:p>
          <w:p w14:paraId="40A89D14" w14:textId="10C7D3C8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G26*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Екстрапiрамiднi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 при хворобах, класифікованих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в інших рубриках</w:t>
            </w:r>
          </w:p>
        </w:tc>
        <w:tc>
          <w:tcPr>
            <w:tcW w:w="3544" w:type="dxa"/>
          </w:tcPr>
          <w:p w14:paraId="1F9EF091" w14:textId="4A8DBC0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2BCD7F8" w14:textId="0A9A2AD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74F51DAA" w14:textId="77777777" w:rsidTr="003E0DD5">
        <w:tc>
          <w:tcPr>
            <w:tcW w:w="3539" w:type="dxa"/>
          </w:tcPr>
          <w:p w14:paraId="030C1072" w14:textId="62D4953E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Апалітичні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вегетативні стани </w:t>
            </w:r>
          </w:p>
        </w:tc>
        <w:tc>
          <w:tcPr>
            <w:tcW w:w="4961" w:type="dxa"/>
          </w:tcPr>
          <w:p w14:paraId="00DF8D5B" w14:textId="2664BA8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R40.3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Стійкий вегетативний стан (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апалічний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синдром)</w:t>
            </w:r>
          </w:p>
        </w:tc>
        <w:tc>
          <w:tcPr>
            <w:tcW w:w="3544" w:type="dxa"/>
          </w:tcPr>
          <w:p w14:paraId="1B3E886C" w14:textId="642A0B4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573579E" w14:textId="5CA9125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EE69F3B" w14:textId="77777777" w:rsidTr="003E0DD5">
        <w:tc>
          <w:tcPr>
            <w:tcW w:w="3539" w:type="dxa"/>
          </w:tcPr>
          <w:p w14:paraId="323106B2" w14:textId="236AE66C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Страх, тривожні стани</w:t>
            </w:r>
            <w:r w:rsidR="008B40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депресія</w:t>
            </w:r>
          </w:p>
        </w:tc>
        <w:tc>
          <w:tcPr>
            <w:tcW w:w="4961" w:type="dxa"/>
          </w:tcPr>
          <w:p w14:paraId="08923CF0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F33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Рекурентний депресивний розлад;</w:t>
            </w:r>
          </w:p>
          <w:p w14:paraId="6D387AC8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F34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Стійкі розлади настрою [афективні]</w:t>
            </w:r>
          </w:p>
          <w:p w14:paraId="2ACB4251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40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Фобічні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тривожні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розлади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2BBFA6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тривожні розлади;</w:t>
            </w:r>
          </w:p>
          <w:p w14:paraId="3E3C97CF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невротичні розлади</w:t>
            </w:r>
          </w:p>
          <w:p w14:paraId="1821A3C0" w14:textId="77777777" w:rsidR="007A66F8" w:rsidRPr="00BB03FD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R41.0</w:t>
            </w:r>
            <w:r w:rsidRPr="00BB03FD">
              <w:rPr>
                <w:rFonts w:ascii="Times New Roman" w:hAnsi="Times New Roman" w:cs="Times New Roman"/>
                <w:sz w:val="20"/>
                <w:szCs w:val="20"/>
              </w:rPr>
              <w:t xml:space="preserve"> Дезорієнтація,</w:t>
            </w:r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B03FD">
              <w:rPr>
                <w:rFonts w:ascii="Times New Roman" w:hAnsi="Times New Roman" w:cs="Times New Roman"/>
                <w:sz w:val="20"/>
                <w:szCs w:val="20"/>
              </w:rPr>
              <w:t>неуточнена</w:t>
            </w:r>
          </w:p>
          <w:p w14:paraId="2B72FDD9" w14:textId="77777777" w:rsidR="007A66F8" w:rsidRPr="00BB03FD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R45.0</w:t>
            </w:r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Нервозність</w:t>
            </w:r>
            <w:proofErr w:type="spellEnd"/>
          </w:p>
          <w:p w14:paraId="4F8EBD35" w14:textId="77777777" w:rsidR="007A66F8" w:rsidRPr="00BB03FD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R45.</w:t>
            </w:r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Неспокій</w:t>
            </w:r>
            <w:proofErr w:type="spellEnd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збудження</w:t>
            </w:r>
            <w:proofErr w:type="spellEnd"/>
          </w:p>
          <w:p w14:paraId="025BFE9A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R45.4</w:t>
            </w:r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Дратівливість</w:t>
            </w:r>
            <w:proofErr w:type="spellEnd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03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озлоблення</w:t>
            </w:r>
            <w:proofErr w:type="spellEnd"/>
          </w:p>
          <w:p w14:paraId="1DDAB4F4" w14:textId="0D02E7C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45.7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емоційного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шоку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та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стресу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неуточнений</w:t>
            </w:r>
            <w:proofErr w:type="spellEnd"/>
          </w:p>
        </w:tc>
        <w:tc>
          <w:tcPr>
            <w:tcW w:w="3544" w:type="dxa"/>
          </w:tcPr>
          <w:p w14:paraId="6A5CC9C2" w14:textId="53BEE02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552" w:type="dxa"/>
          </w:tcPr>
          <w:p w14:paraId="2E946B56" w14:textId="5DAAD78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5C5B1A3" w14:textId="77777777" w:rsidTr="003E0DD5">
        <w:tc>
          <w:tcPr>
            <w:tcW w:w="3539" w:type="dxa"/>
          </w:tcPr>
          <w:p w14:paraId="2C9A57C7" w14:textId="58EBBA24" w:rsidR="007A66F8" w:rsidRPr="00D60929" w:rsidRDefault="007A66F8" w:rsidP="007A66F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403B">
              <w:rPr>
                <w:rFonts w:ascii="Times New Roman" w:hAnsi="Times New Roman" w:cs="Times New Roman"/>
                <w:sz w:val="20"/>
                <w:szCs w:val="20"/>
              </w:rPr>
              <w:t>Симптоми важких запальних захворювань</w:t>
            </w:r>
          </w:p>
        </w:tc>
        <w:tc>
          <w:tcPr>
            <w:tcW w:w="4961" w:type="dxa"/>
          </w:tcPr>
          <w:p w14:paraId="4CF59082" w14:textId="77777777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64949468"/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T83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 xml:space="preserve"> Ускладнення, пов'язані з сечостатевими протезними пристроями, імплантатами та трансплантатами;</w:t>
            </w:r>
            <w:bookmarkEnd w:id="3"/>
          </w:p>
          <w:p w14:paraId="563C7340" w14:textId="77777777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4" w:name="_Hlk164949524"/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T82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Ускладнення, пов’язані з серцевими та судинними протезними пристроями, імплантатами та трансплантатами</w:t>
            </w:r>
            <w:bookmarkEnd w:id="4"/>
          </w:p>
          <w:p w14:paraId="38263D64" w14:textId="0A7F5D9C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R50.9 </w:t>
            </w:r>
            <w:proofErr w:type="spellStart"/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Лихоманка</w:t>
            </w:r>
            <w:proofErr w:type="spellEnd"/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неуточнена</w:t>
            </w:r>
            <w:proofErr w:type="spellEnd"/>
          </w:p>
        </w:tc>
        <w:tc>
          <w:tcPr>
            <w:tcW w:w="3544" w:type="dxa"/>
          </w:tcPr>
          <w:p w14:paraId="2E0E05D6" w14:textId="2113350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2C474E7" w14:textId="381A4D61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6F9C20D5" w14:textId="77777777" w:rsidTr="003E0DD5">
        <w:tc>
          <w:tcPr>
            <w:tcW w:w="3539" w:type="dxa"/>
          </w:tcPr>
          <w:p w14:paraId="7B8F0D0B" w14:textId="5E5B1EC0" w:rsidR="007A66F8" w:rsidRPr="00D60929" w:rsidRDefault="007A66F8" w:rsidP="007A66F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50C65">
              <w:rPr>
                <w:rFonts w:ascii="Times New Roman" w:hAnsi="Times New Roman" w:cs="Times New Roman"/>
                <w:sz w:val="20"/>
                <w:szCs w:val="20"/>
              </w:rPr>
              <w:t xml:space="preserve">Ослаблення </w:t>
            </w:r>
            <w:proofErr w:type="spellStart"/>
            <w:r w:rsidRPr="00550C65">
              <w:rPr>
                <w:rFonts w:ascii="Times New Roman" w:hAnsi="Times New Roman" w:cs="Times New Roman"/>
                <w:sz w:val="20"/>
                <w:szCs w:val="20"/>
              </w:rPr>
              <w:t>кашльового</w:t>
            </w:r>
            <w:proofErr w:type="spellEnd"/>
            <w:r w:rsidRPr="00550C65">
              <w:rPr>
                <w:rFonts w:ascii="Times New Roman" w:hAnsi="Times New Roman" w:cs="Times New Roman"/>
                <w:sz w:val="20"/>
                <w:szCs w:val="20"/>
              </w:rPr>
              <w:t xml:space="preserve"> рефлексу</w:t>
            </w:r>
          </w:p>
        </w:tc>
        <w:tc>
          <w:tcPr>
            <w:tcW w:w="4961" w:type="dxa"/>
          </w:tcPr>
          <w:p w14:paraId="39F45622" w14:textId="423CEDAC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B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R29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 xml:space="preserve"> Інші симптоми та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ознаки, що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відносяться до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нервової та кістково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м'язової систем</w:t>
            </w:r>
          </w:p>
        </w:tc>
        <w:tc>
          <w:tcPr>
            <w:tcW w:w="3544" w:type="dxa"/>
          </w:tcPr>
          <w:p w14:paraId="6D9928FF" w14:textId="78E5F10E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0AD6DAFF" w14:textId="64175F1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D5F7074" w14:textId="77777777" w:rsidTr="003E0DD5">
        <w:tc>
          <w:tcPr>
            <w:tcW w:w="3539" w:type="dxa"/>
          </w:tcPr>
          <w:p w14:paraId="0BDFD1A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Аспіраційна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пневмонія</w:t>
            </w:r>
          </w:p>
        </w:tc>
        <w:tc>
          <w:tcPr>
            <w:tcW w:w="4961" w:type="dxa"/>
          </w:tcPr>
          <w:p w14:paraId="247A38C7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J69.0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Пневмоніт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, спричинений аспірацією їжі та блювотних мас</w:t>
            </w:r>
          </w:p>
        </w:tc>
        <w:tc>
          <w:tcPr>
            <w:tcW w:w="3544" w:type="dxa"/>
          </w:tcPr>
          <w:p w14:paraId="7FE0E69B" w14:textId="285DAA0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48CECA5" w14:textId="6FA737C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1F12F34A" w14:textId="77777777" w:rsidTr="003E0DD5">
        <w:tc>
          <w:tcPr>
            <w:tcW w:w="3539" w:type="dxa"/>
          </w:tcPr>
          <w:p w14:paraId="2169C4F2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Множинні випадки жару, незважаючи на симптоматичну терапію</w:t>
            </w:r>
          </w:p>
        </w:tc>
        <w:tc>
          <w:tcPr>
            <w:tcW w:w="4961" w:type="dxa"/>
          </w:tcPr>
          <w:p w14:paraId="71B5313B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B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R50.8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Інша уточнена лихоманка (стійка лихоманка)</w:t>
            </w:r>
          </w:p>
          <w:p w14:paraId="4F2EA2E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B2CB5DC" w14:textId="2C50F02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D33961E" w14:textId="7D13283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433B5C7" w14:textId="77777777" w:rsidR="00A821F3" w:rsidRPr="00D60929" w:rsidRDefault="00A821F3" w:rsidP="00A821F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6D536F" w14:textId="77777777" w:rsidR="00A821F3" w:rsidRPr="00D60929" w:rsidRDefault="00A821F3">
      <w:pPr>
        <w:rPr>
          <w:sz w:val="20"/>
          <w:szCs w:val="20"/>
        </w:rPr>
      </w:pPr>
    </w:p>
    <w:sectPr w:rsidR="00A821F3" w:rsidRPr="00D60929" w:rsidSect="00FB65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F3"/>
    <w:rsid w:val="00030456"/>
    <w:rsid w:val="00040B18"/>
    <w:rsid w:val="000431E0"/>
    <w:rsid w:val="00054BFD"/>
    <w:rsid w:val="00065DB7"/>
    <w:rsid w:val="0008621D"/>
    <w:rsid w:val="0009282F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2F1B15"/>
    <w:rsid w:val="00305618"/>
    <w:rsid w:val="00316376"/>
    <w:rsid w:val="00342357"/>
    <w:rsid w:val="003B075A"/>
    <w:rsid w:val="003B5BF5"/>
    <w:rsid w:val="003E0A94"/>
    <w:rsid w:val="003E0DD5"/>
    <w:rsid w:val="003F01F6"/>
    <w:rsid w:val="0041792D"/>
    <w:rsid w:val="00447C03"/>
    <w:rsid w:val="0046000A"/>
    <w:rsid w:val="00466C0C"/>
    <w:rsid w:val="00471791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50C65"/>
    <w:rsid w:val="005630A3"/>
    <w:rsid w:val="005730D9"/>
    <w:rsid w:val="00586694"/>
    <w:rsid w:val="005938A5"/>
    <w:rsid w:val="00597944"/>
    <w:rsid w:val="00597F94"/>
    <w:rsid w:val="005B4FD0"/>
    <w:rsid w:val="005D31C3"/>
    <w:rsid w:val="005E0AA8"/>
    <w:rsid w:val="005E246B"/>
    <w:rsid w:val="005E5750"/>
    <w:rsid w:val="005F21A9"/>
    <w:rsid w:val="006309EF"/>
    <w:rsid w:val="006352F4"/>
    <w:rsid w:val="00640E9F"/>
    <w:rsid w:val="00641476"/>
    <w:rsid w:val="00650993"/>
    <w:rsid w:val="00683689"/>
    <w:rsid w:val="00687E76"/>
    <w:rsid w:val="006947AF"/>
    <w:rsid w:val="006B1CC5"/>
    <w:rsid w:val="006C2939"/>
    <w:rsid w:val="006C3AF3"/>
    <w:rsid w:val="006F67BA"/>
    <w:rsid w:val="0070000E"/>
    <w:rsid w:val="00702A07"/>
    <w:rsid w:val="0070391A"/>
    <w:rsid w:val="0071180A"/>
    <w:rsid w:val="00736F58"/>
    <w:rsid w:val="007513CE"/>
    <w:rsid w:val="007700EB"/>
    <w:rsid w:val="0077152B"/>
    <w:rsid w:val="00780175"/>
    <w:rsid w:val="00785CCB"/>
    <w:rsid w:val="00790742"/>
    <w:rsid w:val="007A66F8"/>
    <w:rsid w:val="007C1831"/>
    <w:rsid w:val="007C61DB"/>
    <w:rsid w:val="007E0439"/>
    <w:rsid w:val="0081412B"/>
    <w:rsid w:val="00823D16"/>
    <w:rsid w:val="00831C4A"/>
    <w:rsid w:val="00843887"/>
    <w:rsid w:val="008807EC"/>
    <w:rsid w:val="00892426"/>
    <w:rsid w:val="008B403B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21F3"/>
    <w:rsid w:val="00A86714"/>
    <w:rsid w:val="00A913BF"/>
    <w:rsid w:val="00AA2235"/>
    <w:rsid w:val="00AA499E"/>
    <w:rsid w:val="00AB544E"/>
    <w:rsid w:val="00AC0068"/>
    <w:rsid w:val="00AF17B1"/>
    <w:rsid w:val="00B13C20"/>
    <w:rsid w:val="00B17E5B"/>
    <w:rsid w:val="00B63BC5"/>
    <w:rsid w:val="00B81D32"/>
    <w:rsid w:val="00BA1A60"/>
    <w:rsid w:val="00BB03FD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3C83"/>
    <w:rsid w:val="00D1703D"/>
    <w:rsid w:val="00D2682E"/>
    <w:rsid w:val="00D3045C"/>
    <w:rsid w:val="00D56600"/>
    <w:rsid w:val="00D600A1"/>
    <w:rsid w:val="00D608B1"/>
    <w:rsid w:val="00D60929"/>
    <w:rsid w:val="00D61687"/>
    <w:rsid w:val="00D679F0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223E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B650B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3EF5"/>
  <w15:chartTrackingRefBased/>
  <w15:docId w15:val="{7F745977-7AA3-4171-AF87-FA9EB4B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821F3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A8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2596</Words>
  <Characters>1481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6</cp:revision>
  <dcterms:created xsi:type="dcterms:W3CDTF">2024-04-30T12:52:00Z</dcterms:created>
  <dcterms:modified xsi:type="dcterms:W3CDTF">2024-04-30T14:39:00Z</dcterms:modified>
</cp:coreProperties>
</file>