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9C66C0" w14:textId="054A3FC0" w:rsidR="00174E76" w:rsidRPr="00C72F99" w:rsidRDefault="006366E6" w:rsidP="00174E76">
      <w:pPr>
        <w:jc w:val="right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72F99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Додаток </w:t>
      </w:r>
      <w:r w:rsidR="00174E76" w:rsidRPr="00C72F99">
        <w:rPr>
          <w:rFonts w:ascii="Times New Roman" w:hAnsi="Times New Roman" w:cs="Times New Roman"/>
          <w:b/>
          <w:bCs/>
          <w:i/>
          <w:iCs/>
          <w:sz w:val="20"/>
          <w:szCs w:val="20"/>
        </w:rPr>
        <w:t>3</w:t>
      </w:r>
      <w:r w:rsidRPr="00C72F99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</w:p>
    <w:p w14:paraId="36944607" w14:textId="1F445C7A" w:rsidR="00274FE4" w:rsidRPr="00C72F99" w:rsidRDefault="006366E6" w:rsidP="00174E76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Hlk165369603"/>
      <w:r w:rsidRPr="00C72F99">
        <w:rPr>
          <w:rFonts w:ascii="Times New Roman" w:hAnsi="Times New Roman" w:cs="Times New Roman"/>
          <w:b/>
          <w:bCs/>
          <w:sz w:val="20"/>
          <w:szCs w:val="20"/>
        </w:rPr>
        <w:t>Стани, клінічні показники та функціональні розлади у пацієнтів дорослого віку, які потребують паліативної допомоги</w:t>
      </w:r>
      <w:bookmarkEnd w:id="0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539"/>
        <w:gridCol w:w="5103"/>
        <w:gridCol w:w="3119"/>
        <w:gridCol w:w="2693"/>
      </w:tblGrid>
      <w:tr w:rsidR="00E82C87" w:rsidRPr="00C72F99" w14:paraId="5C5F7B12" w14:textId="0AD46C80" w:rsidTr="00E82C87">
        <w:tc>
          <w:tcPr>
            <w:tcW w:w="3539" w:type="dxa"/>
          </w:tcPr>
          <w:p w14:paraId="7DE00F30" w14:textId="2F02C7D7" w:rsidR="00E82C87" w:rsidRPr="00C72F99" w:rsidRDefault="00E82C87" w:rsidP="00CA75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Функціональні стани</w:t>
            </w:r>
          </w:p>
        </w:tc>
        <w:tc>
          <w:tcPr>
            <w:tcW w:w="5103" w:type="dxa"/>
          </w:tcPr>
          <w:p w14:paraId="17B3A40B" w14:textId="29905BCB" w:rsidR="00E82C87" w:rsidRPr="00C72F99" w:rsidRDefault="00E82C87" w:rsidP="00CA75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Діагноз</w:t>
            </w:r>
          </w:p>
        </w:tc>
        <w:tc>
          <w:tcPr>
            <w:tcW w:w="3119" w:type="dxa"/>
          </w:tcPr>
          <w:p w14:paraId="61A8FA5C" w14:textId="221E4288" w:rsidR="00E82C87" w:rsidRPr="00C72F99" w:rsidRDefault="00E82C87" w:rsidP="00CA75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Інтервенції</w:t>
            </w:r>
          </w:p>
        </w:tc>
        <w:tc>
          <w:tcPr>
            <w:tcW w:w="2693" w:type="dxa"/>
          </w:tcPr>
          <w:p w14:paraId="12532CBD" w14:textId="7AE5ED67" w:rsidR="00E82C87" w:rsidRPr="00C72F99" w:rsidRDefault="00E82C87" w:rsidP="00CA75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Діагностичний звіт (ДЗ)</w:t>
            </w:r>
          </w:p>
        </w:tc>
      </w:tr>
      <w:tr w:rsidR="00E82C87" w:rsidRPr="00C72F99" w14:paraId="4600DCD0" w14:textId="1BE81804" w:rsidTr="00E82C87">
        <w:tc>
          <w:tcPr>
            <w:tcW w:w="3539" w:type="dxa"/>
          </w:tcPr>
          <w:p w14:paraId="6AEF7968" w14:textId="60B4B563" w:rsidR="00E82C87" w:rsidRPr="00C72F99" w:rsidRDefault="00E82C87" w:rsidP="00CA75C5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Аліментарні маркери</w:t>
            </w:r>
          </w:p>
        </w:tc>
        <w:tc>
          <w:tcPr>
            <w:tcW w:w="5103" w:type="dxa"/>
          </w:tcPr>
          <w:p w14:paraId="00118990" w14:textId="297239E2" w:rsidR="00E82C87" w:rsidRPr="00C72F99" w:rsidRDefault="00E82C87" w:rsidP="00CA75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</w:tcPr>
          <w:p w14:paraId="3BD719AD" w14:textId="0F00B6D1" w:rsidR="00E82C87" w:rsidRPr="00C72F99" w:rsidRDefault="00E82C87" w:rsidP="00CA75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</w:tcPr>
          <w:p w14:paraId="31EE24A0" w14:textId="77777777" w:rsidR="00E82C87" w:rsidRPr="00C72F99" w:rsidRDefault="00E82C87" w:rsidP="00CA75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82C87" w:rsidRPr="00C72F99" w14:paraId="29191CD3" w14:textId="17FFD96E" w:rsidTr="00E82C87">
        <w:tc>
          <w:tcPr>
            <w:tcW w:w="3539" w:type="dxa"/>
          </w:tcPr>
          <w:p w14:paraId="2A23EC4F" w14:textId="3FF6E63B" w:rsidR="00E82C87" w:rsidRPr="00C72F99" w:rsidRDefault="00E82C87" w:rsidP="00CA75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Втрата ваги більше за 10% за три місяці  </w:t>
            </w:r>
          </w:p>
        </w:tc>
        <w:tc>
          <w:tcPr>
            <w:tcW w:w="5103" w:type="dxa"/>
          </w:tcPr>
          <w:p w14:paraId="6B8E8315" w14:textId="24753C09" w:rsidR="00E82C87" w:rsidRPr="00C72F99" w:rsidRDefault="00E82C87" w:rsidP="00CA75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R63.4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Анормальна втрата маси тіла</w:t>
            </w:r>
            <w:r w:rsidR="001D71DC"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або</w:t>
            </w:r>
          </w:p>
          <w:p w14:paraId="3F2D56E2" w14:textId="3B902826" w:rsidR="001D71DC" w:rsidRPr="00C72F99" w:rsidRDefault="001D71DC" w:rsidP="00CA75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R64 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Кахексія</w:t>
            </w:r>
          </w:p>
        </w:tc>
        <w:tc>
          <w:tcPr>
            <w:tcW w:w="3119" w:type="dxa"/>
          </w:tcPr>
          <w:p w14:paraId="496B012E" w14:textId="6868CDA7" w:rsidR="00E82C87" w:rsidRPr="00C72F99" w:rsidRDefault="00E82C87" w:rsidP="00CA75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4D45197E" w14:textId="17A680C6" w:rsidR="00E82C87" w:rsidRPr="00C72F99" w:rsidRDefault="00E82C87" w:rsidP="00CA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2C87" w:rsidRPr="00C72F99" w14:paraId="28B7D516" w14:textId="6EEFCA04" w:rsidTr="00E82C87">
        <w:tc>
          <w:tcPr>
            <w:tcW w:w="3539" w:type="dxa"/>
          </w:tcPr>
          <w:p w14:paraId="43739FB2" w14:textId="63A6A5CF" w:rsidR="00E82C87" w:rsidRPr="00C72F99" w:rsidRDefault="00E82C87" w:rsidP="00CA75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Індекс маси тіла менше 18,5</w:t>
            </w:r>
          </w:p>
        </w:tc>
        <w:tc>
          <w:tcPr>
            <w:tcW w:w="5103" w:type="dxa"/>
          </w:tcPr>
          <w:p w14:paraId="1F655503" w14:textId="77777777" w:rsidR="00E82C87" w:rsidRPr="00C72F99" w:rsidRDefault="00E82C87" w:rsidP="00CA75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E43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Неуточнена важка </w:t>
            </w: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бiлково</w:t>
            </w:r>
            <w:proofErr w:type="spellEnd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-енергетична недостатність</w:t>
            </w:r>
          </w:p>
          <w:p w14:paraId="4C7A6D06" w14:textId="77777777" w:rsidR="00E82C87" w:rsidRPr="00C72F99" w:rsidRDefault="00E82C87" w:rsidP="00CA75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E45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Затримка розвитку внаслідок </w:t>
            </w: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бiлково</w:t>
            </w:r>
            <w:proofErr w:type="spellEnd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-енергетичної харчової недостатності</w:t>
            </w:r>
          </w:p>
          <w:p w14:paraId="45C24FB9" w14:textId="1C0442C9" w:rsidR="00E82C87" w:rsidRPr="00C72F99" w:rsidRDefault="00E82C87" w:rsidP="00CA75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</w:tcPr>
          <w:p w14:paraId="4A7940CD" w14:textId="69A6DE21" w:rsidR="00E82C87" w:rsidRPr="00C72F99" w:rsidRDefault="00E82C87" w:rsidP="00CA75C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0025F418" w14:textId="41A48CA7" w:rsidR="00E82C87" w:rsidRPr="00C72F99" w:rsidRDefault="00E82C87" w:rsidP="00CA7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2C87" w:rsidRPr="00C72F99" w14:paraId="3B4452BD" w14:textId="4B11DAEA" w:rsidTr="00E82C87">
        <w:tc>
          <w:tcPr>
            <w:tcW w:w="3539" w:type="dxa"/>
          </w:tcPr>
          <w:p w14:paraId="2F7673F3" w14:textId="74A266D9" w:rsidR="00E82C87" w:rsidRPr="00C72F99" w:rsidRDefault="00E82C87" w:rsidP="00CA75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Альбумін у сироватці менше 25 г/л</w:t>
            </w:r>
          </w:p>
        </w:tc>
        <w:tc>
          <w:tcPr>
            <w:tcW w:w="5103" w:type="dxa"/>
          </w:tcPr>
          <w:p w14:paraId="6E4B0BA3" w14:textId="5B13932A" w:rsidR="00E82C87" w:rsidRPr="00C72F99" w:rsidRDefault="00E82C87" w:rsidP="00CA75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Style w:val="fontstyle01"/>
                <w:rFonts w:ascii="Times New Roman" w:hAnsi="Times New Roman" w:cs="Times New Roman" w:hint="default"/>
                <w:b/>
                <w:bCs/>
                <w:sz w:val="20"/>
                <w:szCs w:val="20"/>
              </w:rPr>
              <w:t>R77.0</w:t>
            </w:r>
            <w:r w:rsidRPr="00C72F99">
              <w:rPr>
                <w:rStyle w:val="fontstyle01"/>
                <w:rFonts w:ascii="Times New Roman" w:hAnsi="Times New Roman" w:cs="Times New Roman" w:hint="default"/>
                <w:sz w:val="20"/>
                <w:szCs w:val="20"/>
              </w:rPr>
              <w:t xml:space="preserve"> Відхилення від норми альбуміну (наявність процедури з результатом обстеження)</w:t>
            </w:r>
          </w:p>
        </w:tc>
        <w:tc>
          <w:tcPr>
            <w:tcW w:w="3119" w:type="dxa"/>
          </w:tcPr>
          <w:p w14:paraId="500A6EAA" w14:textId="5B50C515" w:rsidR="00E82C87" w:rsidRPr="00C72F99" w:rsidRDefault="00E82C87" w:rsidP="00CA75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A34004 Аналіз; альбумін</w:t>
            </w:r>
          </w:p>
        </w:tc>
        <w:tc>
          <w:tcPr>
            <w:tcW w:w="2693" w:type="dxa"/>
          </w:tcPr>
          <w:p w14:paraId="07082492" w14:textId="76268B0D" w:rsidR="00E82C87" w:rsidRPr="00C72F99" w:rsidRDefault="00E82C87" w:rsidP="00CA75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У текстовому полі ДЗ вказати рівень альбуміну, наприклад «20 г/л»</w:t>
            </w:r>
          </w:p>
        </w:tc>
      </w:tr>
      <w:tr w:rsidR="00E82C87" w:rsidRPr="00C72F99" w14:paraId="3667D27F" w14:textId="5E6FA391" w:rsidTr="00E82C87">
        <w:tc>
          <w:tcPr>
            <w:tcW w:w="3539" w:type="dxa"/>
          </w:tcPr>
          <w:p w14:paraId="7D0EB7E5" w14:textId="66AE4FBE" w:rsidR="00E82C87" w:rsidRPr="00C72F99" w:rsidRDefault="00E82C87" w:rsidP="00CA75C5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Респіраторні маркери</w:t>
            </w:r>
          </w:p>
        </w:tc>
        <w:tc>
          <w:tcPr>
            <w:tcW w:w="5103" w:type="dxa"/>
          </w:tcPr>
          <w:p w14:paraId="38B1C56D" w14:textId="77777777" w:rsidR="00E82C87" w:rsidRPr="00C72F99" w:rsidRDefault="00E82C87" w:rsidP="00CA75C5">
            <w:pPr>
              <w:rPr>
                <w:rStyle w:val="fontstyle01"/>
                <w:rFonts w:ascii="Times New Roman" w:hAnsi="Times New Roman" w:cs="Times New Roman" w:hint="default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6EFBC8B" w14:textId="77777777" w:rsidR="00E82C87" w:rsidRPr="00C72F99" w:rsidRDefault="00E82C87" w:rsidP="00CA75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</w:tcPr>
          <w:p w14:paraId="7BE2EA28" w14:textId="77777777" w:rsidR="00E82C87" w:rsidRPr="00C72F99" w:rsidRDefault="00E82C87" w:rsidP="00CA75C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82C87" w:rsidRPr="00C72F99" w14:paraId="30416F1E" w14:textId="4B3E03BB" w:rsidTr="005B02DF">
        <w:tc>
          <w:tcPr>
            <w:tcW w:w="3539" w:type="dxa"/>
          </w:tcPr>
          <w:p w14:paraId="20CE6698" w14:textId="6B59C801" w:rsidR="00E82C87" w:rsidRPr="00C72F99" w:rsidRDefault="00E82C87" w:rsidP="00CA75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Сатурація менше 85%</w:t>
            </w:r>
          </w:p>
        </w:tc>
        <w:tc>
          <w:tcPr>
            <w:tcW w:w="5103" w:type="dxa"/>
          </w:tcPr>
          <w:p w14:paraId="29429D60" w14:textId="1B3F326A" w:rsidR="00E82C87" w:rsidRPr="00C72F99" w:rsidRDefault="00E82C87" w:rsidP="00A02CFC">
            <w:pPr>
              <w:rPr>
                <w:rStyle w:val="fontstyle01"/>
                <w:rFonts w:ascii="Times New Roman" w:hAnsi="Times New Roman" w:cs="Times New Roman" w:hint="default"/>
                <w:sz w:val="20"/>
                <w:szCs w:val="20"/>
              </w:rPr>
            </w:pPr>
            <w:r w:rsidRPr="00C72F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R23.0</w:t>
            </w:r>
            <w:r w:rsidRPr="00C72F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 Ціаноз</w:t>
            </w:r>
          </w:p>
        </w:tc>
        <w:tc>
          <w:tcPr>
            <w:tcW w:w="3119" w:type="dxa"/>
          </w:tcPr>
          <w:p w14:paraId="7B9C42A3" w14:textId="38F50A96" w:rsidR="00E82C87" w:rsidRPr="00C72F99" w:rsidRDefault="00E82C87" w:rsidP="005B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11506-00 Інші вимірювання респіраторної функції</w:t>
            </w:r>
          </w:p>
        </w:tc>
        <w:tc>
          <w:tcPr>
            <w:tcW w:w="2693" w:type="dxa"/>
          </w:tcPr>
          <w:p w14:paraId="2521F8DF" w14:textId="0E6D39FD" w:rsidR="00E82C87" w:rsidRPr="00C72F99" w:rsidRDefault="00E82C87" w:rsidP="00CA75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У текстовому полі ДЗ вказати рівень сатурації, наприклад «83%»</w:t>
            </w:r>
          </w:p>
        </w:tc>
      </w:tr>
      <w:tr w:rsidR="00E82C87" w:rsidRPr="00C72F99" w14:paraId="59855202" w14:textId="235557FC" w:rsidTr="005B02DF">
        <w:tc>
          <w:tcPr>
            <w:tcW w:w="3539" w:type="dxa"/>
          </w:tcPr>
          <w:p w14:paraId="24A8EF7B" w14:textId="7BC4946F" w:rsidR="00E82C87" w:rsidRPr="00C72F99" w:rsidRDefault="00E82C87" w:rsidP="00CA75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Необхідність застосування кисневої терапії або ШВЛ</w:t>
            </w:r>
          </w:p>
        </w:tc>
        <w:tc>
          <w:tcPr>
            <w:tcW w:w="5103" w:type="dxa"/>
          </w:tcPr>
          <w:p w14:paraId="7FF7F6F4" w14:textId="4BFE0E2D" w:rsidR="00E82C87" w:rsidRPr="00C72F99" w:rsidRDefault="00E82C87" w:rsidP="00CA75C5">
            <w:pPr>
              <w:rPr>
                <w:rStyle w:val="fontstyle01"/>
                <w:rFonts w:ascii="Times New Roman" w:hAnsi="Times New Roman" w:cs="Times New Roman" w:hint="default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Z99.1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Залежність від респіратора; або інтервенція кисневої терапії</w:t>
            </w:r>
          </w:p>
        </w:tc>
        <w:tc>
          <w:tcPr>
            <w:tcW w:w="3119" w:type="dxa"/>
          </w:tcPr>
          <w:p w14:paraId="66C9F476" w14:textId="62084E70" w:rsidR="00E82C87" w:rsidRPr="00C72F99" w:rsidRDefault="005B02DF" w:rsidP="00CA75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E82C87"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едення пацієнта при проведенні </w:t>
            </w:r>
            <w:proofErr w:type="spellStart"/>
            <w:r w:rsidR="00E82C87" w:rsidRPr="00C72F99">
              <w:rPr>
                <w:rFonts w:ascii="Times New Roman" w:hAnsi="Times New Roman" w:cs="Times New Roman"/>
                <w:sz w:val="20"/>
                <w:szCs w:val="20"/>
              </w:rPr>
              <w:t>неінвазивної</w:t>
            </w:r>
            <w:proofErr w:type="spellEnd"/>
            <w:r w:rsidR="00E82C87"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допоміжної штучної вентиляції легень: 92209-00, 92209-01, 92209-02 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або</w:t>
            </w:r>
            <w:r w:rsidR="00E82C87"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ведення пацієнта при проведенні безперервної допоміжної ШВЛ: 13882-00, 13882-01, 13882-02, 92211-00</w:t>
            </w:r>
          </w:p>
        </w:tc>
        <w:tc>
          <w:tcPr>
            <w:tcW w:w="2693" w:type="dxa"/>
          </w:tcPr>
          <w:p w14:paraId="1C1D1147" w14:textId="73B5FA79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2C87" w:rsidRPr="00C72F99" w14:paraId="69B96D77" w14:textId="77777777" w:rsidTr="005B02DF">
        <w:tc>
          <w:tcPr>
            <w:tcW w:w="3539" w:type="dxa"/>
          </w:tcPr>
          <w:p w14:paraId="72B11701" w14:textId="58BC8580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Необхідність застосування кисневої терапії </w:t>
            </w:r>
          </w:p>
        </w:tc>
        <w:tc>
          <w:tcPr>
            <w:tcW w:w="5103" w:type="dxa"/>
          </w:tcPr>
          <w:p w14:paraId="0ECC641F" w14:textId="01AFC213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Z99.1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Залежність від респіратора; або інтервенція кисневої терапії</w:t>
            </w:r>
          </w:p>
        </w:tc>
        <w:tc>
          <w:tcPr>
            <w:tcW w:w="3119" w:type="dxa"/>
          </w:tcPr>
          <w:p w14:paraId="5229BC52" w14:textId="53B4C37D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92044-00 Інше збагачення киснем</w:t>
            </w:r>
          </w:p>
        </w:tc>
        <w:tc>
          <w:tcPr>
            <w:tcW w:w="2693" w:type="dxa"/>
          </w:tcPr>
          <w:p w14:paraId="484DBF87" w14:textId="2756E15B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2C87" w:rsidRPr="00C72F99" w14:paraId="0EB3D0D9" w14:textId="222C8326" w:rsidTr="005B02DF">
        <w:tc>
          <w:tcPr>
            <w:tcW w:w="3539" w:type="dxa"/>
          </w:tcPr>
          <w:p w14:paraId="1E384568" w14:textId="5FFD2E76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Кровохаркання</w:t>
            </w:r>
          </w:p>
        </w:tc>
        <w:tc>
          <w:tcPr>
            <w:tcW w:w="5103" w:type="dxa"/>
          </w:tcPr>
          <w:p w14:paraId="6FCB6CC3" w14:textId="0742A9DD" w:rsidR="00E82C87" w:rsidRPr="00C72F99" w:rsidRDefault="00E82C87" w:rsidP="00A02CFC">
            <w:pPr>
              <w:rPr>
                <w:rStyle w:val="fontstyle01"/>
                <w:rFonts w:ascii="Times New Roman" w:hAnsi="Times New Roman" w:cs="Times New Roman" w:hint="default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R04.2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Кровохаркання</w:t>
            </w:r>
          </w:p>
        </w:tc>
        <w:tc>
          <w:tcPr>
            <w:tcW w:w="3119" w:type="dxa"/>
          </w:tcPr>
          <w:p w14:paraId="6A1867B4" w14:textId="4B101B07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20AFFEAE" w14:textId="43E9B382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2C87" w:rsidRPr="00C72F99" w14:paraId="772D2D78" w14:textId="1ACA23B1" w:rsidTr="005B02DF">
        <w:tc>
          <w:tcPr>
            <w:tcW w:w="3539" w:type="dxa"/>
          </w:tcPr>
          <w:p w14:paraId="2CBEB027" w14:textId="1BDBA7BC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Відчуття задухи у стані спокою або при мінімальних навантаженнях</w:t>
            </w:r>
          </w:p>
        </w:tc>
        <w:tc>
          <w:tcPr>
            <w:tcW w:w="5103" w:type="dxa"/>
          </w:tcPr>
          <w:p w14:paraId="57D967B4" w14:textId="6F8A2643" w:rsidR="00185925" w:rsidRPr="0054544B" w:rsidRDefault="00E82C87" w:rsidP="001859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R06.0</w:t>
            </w:r>
            <w:r w:rsidR="00174E76"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Задишка +</w:t>
            </w:r>
            <w:r w:rsidRPr="0054544B">
              <w:rPr>
                <w:rFonts w:ascii="Times New Roman" w:hAnsi="Times New Roman" w:cs="Times New Roman"/>
                <w:sz w:val="20"/>
                <w:szCs w:val="20"/>
              </w:rPr>
              <w:t xml:space="preserve">коди </w:t>
            </w:r>
            <w:r w:rsidR="00185925" w:rsidRPr="0054544B">
              <w:rPr>
                <w:rFonts w:ascii="Times New Roman" w:hAnsi="Times New Roman" w:cs="Times New Roman"/>
                <w:sz w:val="20"/>
                <w:szCs w:val="20"/>
              </w:rPr>
              <w:t xml:space="preserve">(I27.8 Інші уточнені форми </w:t>
            </w:r>
            <w:proofErr w:type="spellStart"/>
            <w:r w:rsidR="00185925" w:rsidRPr="0054544B">
              <w:rPr>
                <w:rFonts w:ascii="Times New Roman" w:hAnsi="Times New Roman" w:cs="Times New Roman"/>
                <w:sz w:val="20"/>
                <w:szCs w:val="20"/>
              </w:rPr>
              <w:t>легенево</w:t>
            </w:r>
            <w:proofErr w:type="spellEnd"/>
            <w:r w:rsidR="00185925" w:rsidRPr="0054544B">
              <w:rPr>
                <w:rFonts w:ascii="Times New Roman" w:hAnsi="Times New Roman" w:cs="Times New Roman"/>
                <w:sz w:val="20"/>
                <w:szCs w:val="20"/>
              </w:rPr>
              <w:t xml:space="preserve">-серцевої недостатності </w:t>
            </w:r>
            <w:proofErr w:type="spellStart"/>
            <w:r w:rsidR="00185925" w:rsidRPr="0054544B">
              <w:rPr>
                <w:rFonts w:ascii="Times New Roman" w:hAnsi="Times New Roman" w:cs="Times New Roman"/>
                <w:sz w:val="20"/>
                <w:szCs w:val="20"/>
              </w:rPr>
              <w:t>Ейзенменгера:або</w:t>
            </w:r>
            <w:proofErr w:type="spellEnd"/>
          </w:p>
          <w:p w14:paraId="4A6C46EC" w14:textId="054D7240" w:rsidR="00185925" w:rsidRPr="0054544B" w:rsidRDefault="00185925" w:rsidP="001859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44B">
              <w:rPr>
                <w:rFonts w:ascii="Times New Roman" w:hAnsi="Times New Roman" w:cs="Times New Roman"/>
                <w:sz w:val="20"/>
                <w:szCs w:val="20"/>
              </w:rPr>
              <w:t xml:space="preserve">I27.9 </w:t>
            </w:r>
            <w:proofErr w:type="spellStart"/>
            <w:r w:rsidRPr="0054544B">
              <w:rPr>
                <w:rFonts w:ascii="Times New Roman" w:hAnsi="Times New Roman" w:cs="Times New Roman"/>
                <w:sz w:val="20"/>
                <w:szCs w:val="20"/>
              </w:rPr>
              <w:t>Легенево</w:t>
            </w:r>
            <w:proofErr w:type="spellEnd"/>
            <w:r w:rsidRPr="0054544B">
              <w:rPr>
                <w:rFonts w:ascii="Times New Roman" w:hAnsi="Times New Roman" w:cs="Times New Roman"/>
                <w:sz w:val="20"/>
                <w:szCs w:val="20"/>
              </w:rPr>
              <w:t>-серцева недостатність, неуточнена або</w:t>
            </w:r>
          </w:p>
          <w:p w14:paraId="39F20C97" w14:textId="536D202C" w:rsidR="00185925" w:rsidRPr="0054544B" w:rsidRDefault="00185925" w:rsidP="001859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44B">
              <w:rPr>
                <w:rFonts w:ascii="Times New Roman" w:hAnsi="Times New Roman" w:cs="Times New Roman"/>
                <w:sz w:val="20"/>
                <w:szCs w:val="20"/>
              </w:rPr>
              <w:t>I50 Серцева недостатність</w:t>
            </w:r>
            <w:r w:rsidR="00E82C87" w:rsidRPr="00545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4544B">
              <w:rPr>
                <w:rFonts w:ascii="Times New Roman" w:hAnsi="Times New Roman" w:cs="Times New Roman"/>
                <w:sz w:val="20"/>
                <w:szCs w:val="20"/>
              </w:rPr>
              <w:t>або U82.1 Ішемічна хвороба серця Коронарна недостатність або</w:t>
            </w:r>
          </w:p>
          <w:p w14:paraId="2A788D41" w14:textId="5B9A0FCD" w:rsidR="00E82C87" w:rsidRPr="00C72F99" w:rsidRDefault="00185925" w:rsidP="00185925">
            <w:pPr>
              <w:rPr>
                <w:rStyle w:val="fontstyle01"/>
                <w:rFonts w:ascii="Times New Roman" w:hAnsi="Times New Roman" w:cs="Times New Roman" w:hint="default"/>
                <w:sz w:val="20"/>
                <w:szCs w:val="20"/>
              </w:rPr>
            </w:pPr>
            <w:r w:rsidRPr="0054544B">
              <w:rPr>
                <w:rFonts w:ascii="Times New Roman" w:hAnsi="Times New Roman" w:cs="Times New Roman"/>
                <w:sz w:val="20"/>
                <w:szCs w:val="20"/>
              </w:rPr>
              <w:t>U82.2 Хронічна серцева недостатність Хронічна застійна серцева: хвороба або недостатність</w:t>
            </w:r>
            <w:r w:rsidR="00B10461" w:rsidRPr="0054544B">
              <w:rPr>
                <w:rFonts w:ascii="Times New Roman" w:hAnsi="Times New Roman" w:cs="Times New Roman"/>
                <w:sz w:val="20"/>
                <w:szCs w:val="20"/>
              </w:rPr>
              <w:t xml:space="preserve"> або</w:t>
            </w:r>
            <w:r w:rsidR="00B10461" w:rsidRPr="005454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U83.2</w:t>
            </w:r>
            <w:r w:rsidR="00B10461" w:rsidRPr="0054544B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обструктивна хвороба легень або</w:t>
            </w:r>
            <w:r w:rsidR="00B10461" w:rsidRPr="005454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U83.5</w:t>
            </w:r>
            <w:r w:rsidR="00B10461" w:rsidRPr="005454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10461" w:rsidRPr="005454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Хронічна дихальна недостатність або</w:t>
            </w:r>
            <w:r w:rsidR="00B10461" w:rsidRPr="005454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J96.10</w:t>
            </w:r>
            <w:r w:rsidR="00B10461" w:rsidRPr="0054544B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недостатність, тип І, або</w:t>
            </w:r>
            <w:r w:rsidR="00B10461" w:rsidRPr="005454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J96.11</w:t>
            </w:r>
            <w:r w:rsidR="00B10461" w:rsidRPr="0054544B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недостатність, тип II або</w:t>
            </w:r>
            <w:r w:rsidR="00B10461" w:rsidRPr="005454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J96.19</w:t>
            </w:r>
            <w:r w:rsidR="00B10461" w:rsidRPr="0054544B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 Тип неуточнений</w:t>
            </w:r>
          </w:p>
        </w:tc>
        <w:tc>
          <w:tcPr>
            <w:tcW w:w="3119" w:type="dxa"/>
          </w:tcPr>
          <w:p w14:paraId="6DCFBC38" w14:textId="77986581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-</w:t>
            </w:r>
          </w:p>
        </w:tc>
        <w:tc>
          <w:tcPr>
            <w:tcW w:w="2693" w:type="dxa"/>
          </w:tcPr>
          <w:p w14:paraId="57C805E8" w14:textId="2C7AF98E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2C87" w:rsidRPr="00C72F99" w14:paraId="6262BADB" w14:textId="2F976F7F" w:rsidTr="005B02DF">
        <w:tc>
          <w:tcPr>
            <w:tcW w:w="3539" w:type="dxa"/>
          </w:tcPr>
          <w:p w14:paraId="0E473522" w14:textId="730EFC17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Множинні випадки задухи та дихальної  недостатності</w:t>
            </w:r>
          </w:p>
        </w:tc>
        <w:tc>
          <w:tcPr>
            <w:tcW w:w="5103" w:type="dxa"/>
          </w:tcPr>
          <w:p w14:paraId="43D662B2" w14:textId="77777777" w:rsidR="00185925" w:rsidRPr="0054544B" w:rsidRDefault="00E82C87" w:rsidP="001859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R06.0</w:t>
            </w:r>
            <w:r w:rsidR="00174E76"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Задишка +</w:t>
            </w:r>
            <w:r w:rsidR="00185925" w:rsidRPr="0054544B">
              <w:rPr>
                <w:rFonts w:ascii="Times New Roman" w:hAnsi="Times New Roman" w:cs="Times New Roman"/>
                <w:sz w:val="20"/>
                <w:szCs w:val="20"/>
              </w:rPr>
              <w:t xml:space="preserve">коди (I27.8 Інші уточнені форми </w:t>
            </w:r>
            <w:proofErr w:type="spellStart"/>
            <w:r w:rsidR="00185925" w:rsidRPr="0054544B">
              <w:rPr>
                <w:rFonts w:ascii="Times New Roman" w:hAnsi="Times New Roman" w:cs="Times New Roman"/>
                <w:sz w:val="20"/>
                <w:szCs w:val="20"/>
              </w:rPr>
              <w:t>легенево</w:t>
            </w:r>
            <w:proofErr w:type="spellEnd"/>
            <w:r w:rsidR="00185925" w:rsidRPr="0054544B">
              <w:rPr>
                <w:rFonts w:ascii="Times New Roman" w:hAnsi="Times New Roman" w:cs="Times New Roman"/>
                <w:sz w:val="20"/>
                <w:szCs w:val="20"/>
              </w:rPr>
              <w:t xml:space="preserve">-серцевої недостатності </w:t>
            </w:r>
            <w:proofErr w:type="spellStart"/>
            <w:r w:rsidR="00185925" w:rsidRPr="0054544B">
              <w:rPr>
                <w:rFonts w:ascii="Times New Roman" w:hAnsi="Times New Roman" w:cs="Times New Roman"/>
                <w:sz w:val="20"/>
                <w:szCs w:val="20"/>
              </w:rPr>
              <w:t>Ейзенменгера:або</w:t>
            </w:r>
            <w:proofErr w:type="spellEnd"/>
          </w:p>
          <w:p w14:paraId="1295217B" w14:textId="77777777" w:rsidR="00185925" w:rsidRPr="0054544B" w:rsidRDefault="00185925" w:rsidP="001859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44B">
              <w:rPr>
                <w:rFonts w:ascii="Times New Roman" w:hAnsi="Times New Roman" w:cs="Times New Roman"/>
                <w:sz w:val="20"/>
                <w:szCs w:val="20"/>
              </w:rPr>
              <w:t xml:space="preserve">I27.9 </w:t>
            </w:r>
            <w:proofErr w:type="spellStart"/>
            <w:r w:rsidRPr="0054544B">
              <w:rPr>
                <w:rFonts w:ascii="Times New Roman" w:hAnsi="Times New Roman" w:cs="Times New Roman"/>
                <w:sz w:val="20"/>
                <w:szCs w:val="20"/>
              </w:rPr>
              <w:t>Легенево</w:t>
            </w:r>
            <w:proofErr w:type="spellEnd"/>
            <w:r w:rsidRPr="0054544B">
              <w:rPr>
                <w:rFonts w:ascii="Times New Roman" w:hAnsi="Times New Roman" w:cs="Times New Roman"/>
                <w:sz w:val="20"/>
                <w:szCs w:val="20"/>
              </w:rPr>
              <w:t>-серцева недостатність, неуточнена або</w:t>
            </w:r>
          </w:p>
          <w:p w14:paraId="7E3224DA" w14:textId="77777777" w:rsidR="00185925" w:rsidRPr="0054544B" w:rsidRDefault="00185925" w:rsidP="001859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44B">
              <w:rPr>
                <w:rFonts w:ascii="Times New Roman" w:hAnsi="Times New Roman" w:cs="Times New Roman"/>
                <w:sz w:val="20"/>
                <w:szCs w:val="20"/>
              </w:rPr>
              <w:t>I50 Серцева недостатність або U82.1 Ішемічна хвороба серця Коронарна недостатність або</w:t>
            </w:r>
          </w:p>
          <w:p w14:paraId="5CCE212B" w14:textId="640386AE" w:rsidR="00E82C87" w:rsidRPr="00C72F99" w:rsidRDefault="00185925" w:rsidP="001859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544B">
              <w:rPr>
                <w:rFonts w:ascii="Times New Roman" w:hAnsi="Times New Roman" w:cs="Times New Roman"/>
                <w:sz w:val="20"/>
                <w:szCs w:val="20"/>
              </w:rPr>
              <w:t>U82.2 Хронічна серцева недостатність Хронічна застійна серцева: хвороба або недостатність</w:t>
            </w:r>
            <w:r w:rsidR="00B10461" w:rsidRPr="0054544B">
              <w:rPr>
                <w:rFonts w:ascii="Times New Roman" w:hAnsi="Times New Roman" w:cs="Times New Roman"/>
                <w:sz w:val="20"/>
                <w:szCs w:val="20"/>
              </w:rPr>
              <w:t xml:space="preserve"> або</w:t>
            </w:r>
            <w:r w:rsidR="00B10461" w:rsidRPr="005454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U83.2</w:t>
            </w:r>
            <w:r w:rsidR="00B10461" w:rsidRPr="0054544B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обструктивна хвороба легень або</w:t>
            </w:r>
            <w:r w:rsidR="00B10461" w:rsidRPr="005454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U83.5</w:t>
            </w:r>
            <w:r w:rsidR="00B10461" w:rsidRPr="0054544B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дихальна недостатність або</w:t>
            </w:r>
            <w:r w:rsidR="00B10461" w:rsidRPr="005454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J96.10</w:t>
            </w:r>
            <w:r w:rsidR="00B10461" w:rsidRPr="0054544B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недостатність, тип І, або</w:t>
            </w:r>
            <w:r w:rsidR="00B10461" w:rsidRPr="005454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J96.11</w:t>
            </w:r>
            <w:r w:rsidR="00B10461" w:rsidRPr="0054544B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недостатність, тип II або</w:t>
            </w:r>
            <w:r w:rsidR="00B10461" w:rsidRPr="005454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J96.19</w:t>
            </w:r>
            <w:r w:rsidR="00B10461" w:rsidRPr="0054544B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респіраторна недостатність Тип неуточнений</w:t>
            </w:r>
          </w:p>
        </w:tc>
        <w:tc>
          <w:tcPr>
            <w:tcW w:w="3119" w:type="dxa"/>
          </w:tcPr>
          <w:p w14:paraId="6ADB5F93" w14:textId="7652A4B6" w:rsidR="00E82C87" w:rsidRPr="00C72F99" w:rsidRDefault="00E82C87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</w:tcPr>
          <w:p w14:paraId="5F9D2949" w14:textId="3458618B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2C87" w:rsidRPr="00C72F99" w14:paraId="5763F3B9" w14:textId="2B45C0AB" w:rsidTr="005B02DF">
        <w:tc>
          <w:tcPr>
            <w:tcW w:w="3539" w:type="dxa"/>
          </w:tcPr>
          <w:p w14:paraId="5C5C05BB" w14:textId="4225A987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Трахеостомія</w:t>
            </w:r>
            <w:proofErr w:type="spellEnd"/>
          </w:p>
        </w:tc>
        <w:tc>
          <w:tcPr>
            <w:tcW w:w="5103" w:type="dxa"/>
          </w:tcPr>
          <w:p w14:paraId="5154B258" w14:textId="6BAE1EC3" w:rsidR="00E82C87" w:rsidRPr="00C72F99" w:rsidRDefault="00E82C87" w:rsidP="005B02DF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Z</w:t>
            </w: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  <w:t>93.0</w:t>
            </w:r>
            <w:r w:rsidRPr="00C72F9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Стан, </w:t>
            </w: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пов'язаний</w:t>
            </w:r>
            <w:proofErr w:type="spellEnd"/>
            <w:r w:rsidRPr="00C72F9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з</w:t>
            </w:r>
            <w:r w:rsidR="005B02DF" w:rsidRPr="00C72F9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наявністю</w:t>
            </w:r>
            <w:proofErr w:type="spellEnd"/>
            <w:r w:rsidRPr="00C72F9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трахеостоми</w:t>
            </w:r>
            <w:proofErr w:type="spellEnd"/>
          </w:p>
        </w:tc>
        <w:tc>
          <w:tcPr>
            <w:tcW w:w="3119" w:type="dxa"/>
          </w:tcPr>
          <w:p w14:paraId="394ACAE3" w14:textId="3DA2D42F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2DFD3039" w14:textId="2AB2DBE1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2C87" w:rsidRPr="00C72F99" w14:paraId="49047DA8" w14:textId="652FB4D9" w:rsidTr="00E82C87">
        <w:tc>
          <w:tcPr>
            <w:tcW w:w="3539" w:type="dxa"/>
          </w:tcPr>
          <w:p w14:paraId="697D1F4D" w14:textId="51936AC7" w:rsidR="00E82C87" w:rsidRPr="00C72F99" w:rsidRDefault="00E82C87" w:rsidP="00A02CFC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Біль</w:t>
            </w:r>
          </w:p>
        </w:tc>
        <w:tc>
          <w:tcPr>
            <w:tcW w:w="5103" w:type="dxa"/>
          </w:tcPr>
          <w:p w14:paraId="0026BDEE" w14:textId="77777777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6951134C" w14:textId="77777777" w:rsidR="00E82C87" w:rsidRPr="00C72F99" w:rsidRDefault="00E82C87" w:rsidP="00A02C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</w:tcPr>
          <w:p w14:paraId="7239E73C" w14:textId="77777777" w:rsidR="00E82C87" w:rsidRPr="00C72F99" w:rsidRDefault="00E82C87" w:rsidP="00A02C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82C87" w:rsidRPr="00C72F99" w14:paraId="6119F8DE" w14:textId="3268D30C" w:rsidTr="005B02DF">
        <w:tc>
          <w:tcPr>
            <w:tcW w:w="3539" w:type="dxa"/>
          </w:tcPr>
          <w:p w14:paraId="14867172" w14:textId="5A07719E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Хронічний больовий синдром</w:t>
            </w:r>
          </w:p>
        </w:tc>
        <w:tc>
          <w:tcPr>
            <w:tcW w:w="5103" w:type="dxa"/>
          </w:tcPr>
          <w:p w14:paraId="04BADBBD" w14:textId="48A6212E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R52.2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Постійний біль</w:t>
            </w:r>
          </w:p>
        </w:tc>
        <w:tc>
          <w:tcPr>
            <w:tcW w:w="3119" w:type="dxa"/>
          </w:tcPr>
          <w:p w14:paraId="0F8C936A" w14:textId="2AAA012F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7A753CB6" w14:textId="56FC35A0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2C87" w:rsidRPr="00C72F99" w14:paraId="30F9BC1D" w14:textId="7EA70BA6" w:rsidTr="005B02DF">
        <w:tc>
          <w:tcPr>
            <w:tcW w:w="3539" w:type="dxa"/>
          </w:tcPr>
          <w:p w14:paraId="7095AD0B" w14:textId="097C47CA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Фантомний біль</w:t>
            </w:r>
          </w:p>
        </w:tc>
        <w:tc>
          <w:tcPr>
            <w:tcW w:w="5103" w:type="dxa"/>
          </w:tcPr>
          <w:p w14:paraId="58D0B20A" w14:textId="77777777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G56.4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Каузалгія верхньої кінцівки або </w:t>
            </w:r>
          </w:p>
          <w:p w14:paraId="2FC81400" w14:textId="77777777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G57.7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Каузалгія нижньої кінцівки або </w:t>
            </w:r>
          </w:p>
          <w:p w14:paraId="391C7216" w14:textId="594B1095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G54.6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Синдром фантома кінцівки з болем</w:t>
            </w:r>
          </w:p>
        </w:tc>
        <w:tc>
          <w:tcPr>
            <w:tcW w:w="3119" w:type="dxa"/>
          </w:tcPr>
          <w:p w14:paraId="13518FD6" w14:textId="24A214E4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6976D11E" w14:textId="79083987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2C87" w:rsidRPr="00C72F99" w14:paraId="50A30035" w14:textId="0E4168CF" w:rsidTr="005B02DF">
        <w:tc>
          <w:tcPr>
            <w:tcW w:w="3539" w:type="dxa"/>
          </w:tcPr>
          <w:p w14:paraId="0D7B818F" w14:textId="417E1867" w:rsidR="00E82C87" w:rsidRPr="000A040B" w:rsidRDefault="00E82C87" w:rsidP="00A02CFC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0A040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Пролежні 3-4 ступеня</w:t>
            </w:r>
          </w:p>
        </w:tc>
        <w:tc>
          <w:tcPr>
            <w:tcW w:w="5103" w:type="dxa"/>
          </w:tcPr>
          <w:p w14:paraId="562605FE" w14:textId="013B6E9E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L89.2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Пролежень, стадія ІІІ або L89.3 Пролежень, стадія ІV</w:t>
            </w:r>
          </w:p>
        </w:tc>
        <w:tc>
          <w:tcPr>
            <w:tcW w:w="3119" w:type="dxa"/>
          </w:tcPr>
          <w:p w14:paraId="0BC0C036" w14:textId="4B93F3EB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7E5E78CE" w14:textId="06014C3A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2C87" w:rsidRPr="00C72F99" w14:paraId="1F05CD7D" w14:textId="094D6C1A" w:rsidTr="00E82C87">
        <w:tc>
          <w:tcPr>
            <w:tcW w:w="3539" w:type="dxa"/>
          </w:tcPr>
          <w:p w14:paraId="3398ECE5" w14:textId="3EDB1B31" w:rsidR="00E82C87" w:rsidRPr="00C72F99" w:rsidRDefault="00E82C87" w:rsidP="00A02CFC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Функціональні розлади</w:t>
            </w:r>
          </w:p>
        </w:tc>
        <w:tc>
          <w:tcPr>
            <w:tcW w:w="5103" w:type="dxa"/>
          </w:tcPr>
          <w:p w14:paraId="0CC4E682" w14:textId="77777777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8CBD07B" w14:textId="77777777" w:rsidR="00E82C87" w:rsidRPr="00C72F99" w:rsidRDefault="00E82C87" w:rsidP="00A02C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</w:tcPr>
          <w:p w14:paraId="7A38DF42" w14:textId="77777777" w:rsidR="00E82C87" w:rsidRPr="00C72F99" w:rsidRDefault="00E82C87" w:rsidP="00A02C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82C87" w:rsidRPr="00C72F99" w14:paraId="5B6DD1A5" w14:textId="72D9E18E" w:rsidTr="005B02DF">
        <w:tc>
          <w:tcPr>
            <w:tcW w:w="3539" w:type="dxa"/>
          </w:tcPr>
          <w:p w14:paraId="48D90DC2" w14:textId="6103E37F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Шкала </w:t>
            </w: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Бартел</w:t>
            </w:r>
            <w:proofErr w:type="spellEnd"/>
            <w:r w:rsidRPr="00C72F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&lt;25</w:t>
            </w:r>
          </w:p>
        </w:tc>
        <w:tc>
          <w:tcPr>
            <w:tcW w:w="5103" w:type="dxa"/>
          </w:tcPr>
          <w:p w14:paraId="49F1AC82" w14:textId="3A4926E6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19" w:type="dxa"/>
          </w:tcPr>
          <w:p w14:paraId="5773D9AE" w14:textId="26B5F230" w:rsidR="00E82C87" w:rsidRPr="00C72F99" w:rsidRDefault="00E82C87" w:rsidP="00A02C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96037-00 Інше обстеження, консультування або оцінка </w:t>
            </w:r>
          </w:p>
        </w:tc>
        <w:tc>
          <w:tcPr>
            <w:tcW w:w="2693" w:type="dxa"/>
          </w:tcPr>
          <w:p w14:paraId="2BAF0B15" w14:textId="15BB5BB1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У текстовому полі ДЗ вказати, наприклад «Шкала </w:t>
            </w: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Бартел</w:t>
            </w:r>
            <w:proofErr w:type="spellEnd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20»</w:t>
            </w:r>
          </w:p>
        </w:tc>
      </w:tr>
      <w:tr w:rsidR="005B02DF" w:rsidRPr="00C72F99" w14:paraId="5A05854B" w14:textId="75490043" w:rsidTr="005B02DF">
        <w:tc>
          <w:tcPr>
            <w:tcW w:w="3539" w:type="dxa"/>
          </w:tcPr>
          <w:p w14:paraId="3D7F40F5" w14:textId="1041C35D" w:rsidR="005B02DF" w:rsidRPr="00C72F99" w:rsidRDefault="005B02DF" w:rsidP="005B0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Шкала функціонального стану </w:t>
            </w: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Карновського</w:t>
            </w:r>
            <w:proofErr w:type="spellEnd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 &lt;50%</w:t>
            </w:r>
          </w:p>
        </w:tc>
        <w:tc>
          <w:tcPr>
            <w:tcW w:w="5103" w:type="dxa"/>
          </w:tcPr>
          <w:p w14:paraId="55EBD2DD" w14:textId="11267582" w:rsidR="005B02DF" w:rsidRPr="00C72F99" w:rsidRDefault="005B02DF" w:rsidP="005B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19" w:type="dxa"/>
          </w:tcPr>
          <w:p w14:paraId="53055CA6" w14:textId="549D042C" w:rsidR="005B02DF" w:rsidRPr="00C72F99" w:rsidRDefault="005B02DF" w:rsidP="005B02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96037-00 Інше обстеження, консультування або оцінка </w:t>
            </w:r>
          </w:p>
        </w:tc>
        <w:tc>
          <w:tcPr>
            <w:tcW w:w="2693" w:type="dxa"/>
          </w:tcPr>
          <w:p w14:paraId="0C9C102A" w14:textId="7404F457" w:rsidR="005B02DF" w:rsidRPr="00C72F99" w:rsidRDefault="005B02DF" w:rsidP="005B02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У текстовому полі ДЗ вказати відсотки, наприклад «Індекс </w:t>
            </w: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Карновського</w:t>
            </w:r>
            <w:proofErr w:type="spellEnd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20%»</w:t>
            </w:r>
          </w:p>
        </w:tc>
      </w:tr>
      <w:tr w:rsidR="005B02DF" w:rsidRPr="00C72F99" w14:paraId="050AB715" w14:textId="5A24DE9E" w:rsidTr="005B02DF">
        <w:tc>
          <w:tcPr>
            <w:tcW w:w="3539" w:type="dxa"/>
          </w:tcPr>
          <w:p w14:paraId="521D7025" w14:textId="6FEC332B" w:rsidR="005B02DF" w:rsidRPr="00C72F99" w:rsidRDefault="005B02DF" w:rsidP="005B0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Шкала функціонального стану згідно з </w:t>
            </w: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Eastern</w:t>
            </w:r>
            <w:proofErr w:type="spellEnd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Cooperative</w:t>
            </w:r>
            <w:proofErr w:type="spellEnd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Oncology</w:t>
            </w:r>
            <w:proofErr w:type="spellEnd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proofErr w:type="spellEnd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(ECOG)&gt; 2 балів</w:t>
            </w:r>
          </w:p>
        </w:tc>
        <w:tc>
          <w:tcPr>
            <w:tcW w:w="5103" w:type="dxa"/>
          </w:tcPr>
          <w:p w14:paraId="4E640FBC" w14:textId="0B76C210" w:rsidR="005B02DF" w:rsidRPr="00C72F99" w:rsidRDefault="005B02DF" w:rsidP="005B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19" w:type="dxa"/>
          </w:tcPr>
          <w:p w14:paraId="6FBC8665" w14:textId="6087CBA9" w:rsidR="005B02DF" w:rsidRPr="00C72F99" w:rsidRDefault="005B02DF" w:rsidP="005B0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96037-00 Інше обстеження, консультування або оцінка </w:t>
            </w:r>
          </w:p>
        </w:tc>
        <w:tc>
          <w:tcPr>
            <w:tcW w:w="2693" w:type="dxa"/>
          </w:tcPr>
          <w:p w14:paraId="537D388D" w14:textId="4275BFBA" w:rsidR="005B02DF" w:rsidRPr="00C72F99" w:rsidRDefault="005B02DF" w:rsidP="005B02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У текстовому полі ДЗ вказати бали, наприклад «Шкала ECOG 4 бали»</w:t>
            </w:r>
          </w:p>
        </w:tc>
      </w:tr>
      <w:tr w:rsidR="005B02DF" w:rsidRPr="00C72F99" w14:paraId="550B324A" w14:textId="05EF5B4F" w:rsidTr="005B02DF">
        <w:tc>
          <w:tcPr>
            <w:tcW w:w="3539" w:type="dxa"/>
          </w:tcPr>
          <w:p w14:paraId="0884BC94" w14:textId="4BD3C081" w:rsidR="005B02DF" w:rsidRPr="00C72F99" w:rsidRDefault="005B02DF" w:rsidP="005B0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Шкала надання паліативної допомоги (</w:t>
            </w:r>
            <w:r w:rsidRPr="00C72F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PPS</w:t>
            </w:r>
            <w:r w:rsidRPr="00C72F9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&lt;50%)</w:t>
            </w:r>
          </w:p>
        </w:tc>
        <w:tc>
          <w:tcPr>
            <w:tcW w:w="5103" w:type="dxa"/>
          </w:tcPr>
          <w:p w14:paraId="674334CF" w14:textId="65FF9E60" w:rsidR="005B02DF" w:rsidRPr="00C72F99" w:rsidRDefault="005B02DF" w:rsidP="005B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119" w:type="dxa"/>
          </w:tcPr>
          <w:p w14:paraId="184DC823" w14:textId="61E400E1" w:rsidR="005B02DF" w:rsidRPr="00C72F99" w:rsidRDefault="005B02DF" w:rsidP="005B0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96037-00 Інше обстеження, консультування або оцінка</w:t>
            </w:r>
          </w:p>
        </w:tc>
        <w:tc>
          <w:tcPr>
            <w:tcW w:w="2693" w:type="dxa"/>
          </w:tcPr>
          <w:p w14:paraId="4A8E9042" w14:textId="6B5E0063" w:rsidR="005B02DF" w:rsidRPr="00C72F99" w:rsidRDefault="005B02DF" w:rsidP="005B02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У текстовому полі ДЗ вказати відсотки, наприклад «Шкала </w:t>
            </w:r>
            <w:r w:rsidRPr="00C72F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PPS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20%»</w:t>
            </w:r>
          </w:p>
        </w:tc>
      </w:tr>
      <w:tr w:rsidR="005B02DF" w:rsidRPr="00C72F99" w14:paraId="482CA12B" w14:textId="5A411468" w:rsidTr="005B02DF">
        <w:tc>
          <w:tcPr>
            <w:tcW w:w="3539" w:type="dxa"/>
          </w:tcPr>
          <w:p w14:paraId="6D4C095D" w14:textId="4DB307EB" w:rsidR="005B02DF" w:rsidRPr="00C72F99" w:rsidRDefault="005B02DF" w:rsidP="005B0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Прогресуюче погіршення когнітивних функцій за короткою шкалою оцінки 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психічного статусу (</w:t>
            </w: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Mini-Mental</w:t>
            </w:r>
            <w:proofErr w:type="spellEnd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State</w:t>
            </w:r>
            <w:proofErr w:type="spellEnd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Examination</w:t>
            </w:r>
            <w:proofErr w:type="spellEnd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103" w:type="dxa"/>
          </w:tcPr>
          <w:p w14:paraId="19102AE0" w14:textId="1A6BBC6B" w:rsidR="005B02DF" w:rsidRPr="00C72F99" w:rsidRDefault="005B02DF" w:rsidP="005B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3119" w:type="dxa"/>
          </w:tcPr>
          <w:p w14:paraId="1C49910B" w14:textId="4473E8CB" w:rsidR="005B02DF" w:rsidRPr="00C72F99" w:rsidRDefault="005B02DF" w:rsidP="005B0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96236-00 Первинна оцінка психічного стану</w:t>
            </w:r>
          </w:p>
        </w:tc>
        <w:tc>
          <w:tcPr>
            <w:tcW w:w="2693" w:type="dxa"/>
          </w:tcPr>
          <w:p w14:paraId="0DB8D138" w14:textId="02AFDFC3" w:rsidR="005B02DF" w:rsidRPr="00C72F99" w:rsidRDefault="005B02DF" w:rsidP="005B02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У текстовому полі ДЗ вказати, наприклад «Шкала </w:t>
            </w:r>
            <w:r w:rsidRPr="00C72F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MMSE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. Динаміка – 5 балів»</w:t>
            </w:r>
          </w:p>
        </w:tc>
      </w:tr>
      <w:tr w:rsidR="00E82C87" w:rsidRPr="00C72F99" w14:paraId="66804A75" w14:textId="063F195B" w:rsidTr="005B02DF">
        <w:tc>
          <w:tcPr>
            <w:tcW w:w="3539" w:type="dxa"/>
          </w:tcPr>
          <w:p w14:paraId="022FCABA" w14:textId="45594A0E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Неспроможність вдягатися, митися або приймати їжу без сторонньої допомоги </w:t>
            </w:r>
          </w:p>
        </w:tc>
        <w:tc>
          <w:tcPr>
            <w:tcW w:w="5103" w:type="dxa"/>
          </w:tcPr>
          <w:p w14:paraId="1A8526A5" w14:textId="77777777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Z63.6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Залежний член родини, який потребує догляду в домашніх умовах</w:t>
            </w:r>
          </w:p>
          <w:p w14:paraId="05E9D58E" w14:textId="77777777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Z74.1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Потреба у допомозі при самообслуговуванні </w:t>
            </w:r>
          </w:p>
          <w:p w14:paraId="7E80E83B" w14:textId="0D7AD6BA" w:rsidR="00E82C87" w:rsidRPr="00C72F99" w:rsidRDefault="00E82C87" w:rsidP="005B0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Z74.3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Потреба у постійному догляді</w:t>
            </w:r>
          </w:p>
        </w:tc>
        <w:tc>
          <w:tcPr>
            <w:tcW w:w="3119" w:type="dxa"/>
          </w:tcPr>
          <w:p w14:paraId="325A1526" w14:textId="35C20382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96021-00 Оцінка догляду за собою/самообслуговування</w:t>
            </w:r>
          </w:p>
        </w:tc>
        <w:tc>
          <w:tcPr>
            <w:tcW w:w="2693" w:type="dxa"/>
          </w:tcPr>
          <w:p w14:paraId="3DBC5A87" w14:textId="3C8C56AB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E82C87" w:rsidRPr="00C72F99" w14:paraId="5CAD3223" w14:textId="7DE9B5CB" w:rsidTr="005B02DF">
        <w:tc>
          <w:tcPr>
            <w:tcW w:w="3539" w:type="dxa"/>
          </w:tcPr>
          <w:p w14:paraId="04D0B19F" w14:textId="0B72DBE1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Порушення ковтання, прогресуюче або стійке</w:t>
            </w:r>
          </w:p>
        </w:tc>
        <w:tc>
          <w:tcPr>
            <w:tcW w:w="5103" w:type="dxa"/>
          </w:tcPr>
          <w:p w14:paraId="553ADD9A" w14:textId="3FA06441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R13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Дисфагія</w:t>
            </w:r>
            <w:proofErr w:type="spellEnd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(Порушення ковтання)</w:t>
            </w:r>
          </w:p>
        </w:tc>
        <w:tc>
          <w:tcPr>
            <w:tcW w:w="3119" w:type="dxa"/>
          </w:tcPr>
          <w:p w14:paraId="4E5449AA" w14:textId="6EE5A154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09F03B43" w14:textId="7A6B1118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E82C87" w:rsidRPr="00C72F99" w14:paraId="26C3FD6E" w14:textId="601E3F65" w:rsidTr="005B02DF">
        <w:tc>
          <w:tcPr>
            <w:tcW w:w="3539" w:type="dxa"/>
          </w:tcPr>
          <w:p w14:paraId="75A2147C" w14:textId="77FE53F8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Годування через зонд або стому</w:t>
            </w:r>
          </w:p>
        </w:tc>
        <w:tc>
          <w:tcPr>
            <w:tcW w:w="5103" w:type="dxa"/>
          </w:tcPr>
          <w:p w14:paraId="46E7C323" w14:textId="3ED543D6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Z93.1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Стан, пов'язаний з наявністю </w:t>
            </w: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гастростоми</w:t>
            </w:r>
            <w:proofErr w:type="spellEnd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або</w:t>
            </w:r>
          </w:p>
          <w:p w14:paraId="65F8D92C" w14:textId="67003F6F" w:rsidR="00E82C87" w:rsidRPr="00C72F99" w:rsidRDefault="00E82C87" w:rsidP="00A02C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R63.3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Труднощі, пов’язані з годуванням та введенням їжі</w:t>
            </w:r>
          </w:p>
        </w:tc>
        <w:tc>
          <w:tcPr>
            <w:tcW w:w="3119" w:type="dxa"/>
          </w:tcPr>
          <w:p w14:paraId="3DD05E97" w14:textId="7FA34F46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92036-00 Введення </w:t>
            </w: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назогастрального</w:t>
            </w:r>
            <w:proofErr w:type="spellEnd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зонда або</w:t>
            </w:r>
          </w:p>
          <w:p w14:paraId="3DA2907C" w14:textId="13A7C3D0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96202-07 </w:t>
            </w: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Ентеральне</w:t>
            </w:r>
            <w:proofErr w:type="spellEnd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введення фармакологічного засобу, поживна речовина (при застосуванні лікувальних сумішей)</w:t>
            </w:r>
            <w:r w:rsidR="001D71DC"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або</w:t>
            </w:r>
          </w:p>
          <w:p w14:paraId="16B05E34" w14:textId="020154FB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96097-00 – підтримка </w:t>
            </w: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ентерального</w:t>
            </w:r>
            <w:proofErr w:type="spellEnd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харчування</w:t>
            </w:r>
          </w:p>
        </w:tc>
        <w:tc>
          <w:tcPr>
            <w:tcW w:w="2693" w:type="dxa"/>
          </w:tcPr>
          <w:p w14:paraId="0372FF87" w14:textId="787BB00A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5B02DF" w:rsidRPr="00C72F99" w14:paraId="69E73FAD" w14:textId="6DC19EDA" w:rsidTr="005B02DF">
        <w:tc>
          <w:tcPr>
            <w:tcW w:w="3539" w:type="dxa"/>
          </w:tcPr>
          <w:p w14:paraId="2981C195" w14:textId="2024CAD6" w:rsidR="005B02DF" w:rsidRPr="00C72F99" w:rsidRDefault="005B02DF" w:rsidP="005B0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Відмова від їжі у пацієнтів, які не отримують </w:t>
            </w: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ентерального</w:t>
            </w:r>
            <w:proofErr w:type="spellEnd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або парентерального харчування</w:t>
            </w:r>
          </w:p>
        </w:tc>
        <w:tc>
          <w:tcPr>
            <w:tcW w:w="5103" w:type="dxa"/>
          </w:tcPr>
          <w:p w14:paraId="71EC49FE" w14:textId="57513985" w:rsidR="005B02DF" w:rsidRPr="00C72F99" w:rsidRDefault="005B02DF" w:rsidP="005B0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R19.89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Інші уточнені симптоми та ознаки, які відносяться до системи травлення та черевної порожнини</w:t>
            </w:r>
          </w:p>
        </w:tc>
        <w:tc>
          <w:tcPr>
            <w:tcW w:w="3119" w:type="dxa"/>
          </w:tcPr>
          <w:p w14:paraId="10DF7F73" w14:textId="3C1D663F" w:rsidR="005B02DF" w:rsidRPr="00C72F99" w:rsidRDefault="005B02DF" w:rsidP="005B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37F815F8" w14:textId="020DA91F" w:rsidR="005B02DF" w:rsidRPr="00C72F99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B02DF" w:rsidRPr="00C72F99" w14:paraId="12275A1A" w14:textId="436F9FD6" w:rsidTr="005B02DF">
        <w:tc>
          <w:tcPr>
            <w:tcW w:w="3539" w:type="dxa"/>
          </w:tcPr>
          <w:p w14:paraId="3EDDDEB0" w14:textId="3F91A821" w:rsidR="005B02DF" w:rsidRPr="00C72F99" w:rsidRDefault="005B02DF" w:rsidP="005B0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Нетримання сечі</w:t>
            </w:r>
          </w:p>
        </w:tc>
        <w:tc>
          <w:tcPr>
            <w:tcW w:w="5103" w:type="dxa"/>
          </w:tcPr>
          <w:p w14:paraId="60B4D357" w14:textId="4405B35A" w:rsidR="00CD689D" w:rsidRPr="00C72F99" w:rsidRDefault="005B02DF" w:rsidP="006E31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R32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Неуточнене нетримання сечі</w:t>
            </w:r>
          </w:p>
        </w:tc>
        <w:tc>
          <w:tcPr>
            <w:tcW w:w="3119" w:type="dxa"/>
          </w:tcPr>
          <w:p w14:paraId="141C87E6" w14:textId="72AD155A" w:rsidR="005B02DF" w:rsidRPr="00C72F99" w:rsidRDefault="005B02DF" w:rsidP="005B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2C53BF4B" w14:textId="611DAE4D" w:rsidR="005B02DF" w:rsidRPr="00C72F99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B02DF" w:rsidRPr="00C72F99" w14:paraId="43B8CDF2" w14:textId="23DE5EF7" w:rsidTr="005B02DF">
        <w:tc>
          <w:tcPr>
            <w:tcW w:w="3539" w:type="dxa"/>
          </w:tcPr>
          <w:p w14:paraId="1710DF0B" w14:textId="532BF560" w:rsidR="005B02DF" w:rsidRPr="00C72F99" w:rsidRDefault="005B02DF" w:rsidP="005B0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Нетримання калу</w:t>
            </w:r>
          </w:p>
        </w:tc>
        <w:tc>
          <w:tcPr>
            <w:tcW w:w="5103" w:type="dxa"/>
          </w:tcPr>
          <w:p w14:paraId="7D4966CF" w14:textId="71068358" w:rsidR="005B02DF" w:rsidRPr="00C72F99" w:rsidRDefault="005B02DF" w:rsidP="005B0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R15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Нетримання калу</w:t>
            </w:r>
          </w:p>
        </w:tc>
        <w:tc>
          <w:tcPr>
            <w:tcW w:w="3119" w:type="dxa"/>
          </w:tcPr>
          <w:p w14:paraId="03FA0DC9" w14:textId="7519076B" w:rsidR="005B02DF" w:rsidRPr="00C72F99" w:rsidRDefault="005B02DF" w:rsidP="005B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24EDDE7B" w14:textId="4AB4A7FA" w:rsidR="005B02DF" w:rsidRPr="00C72F99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B02DF" w:rsidRPr="00C72F99" w14:paraId="03BE9664" w14:textId="547CE9BA" w:rsidTr="005B02DF">
        <w:tc>
          <w:tcPr>
            <w:tcW w:w="3539" w:type="dxa"/>
          </w:tcPr>
          <w:p w14:paraId="75E663D9" w14:textId="7BF86ED9" w:rsidR="005B02DF" w:rsidRPr="00C72F99" w:rsidRDefault="005B02DF" w:rsidP="005B0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Функціональні розлади ШКТ</w:t>
            </w:r>
          </w:p>
        </w:tc>
        <w:tc>
          <w:tcPr>
            <w:tcW w:w="5103" w:type="dxa"/>
          </w:tcPr>
          <w:p w14:paraId="402E97BB" w14:textId="77777777" w:rsidR="005B02DF" w:rsidRPr="00C72F99" w:rsidRDefault="005B02DF" w:rsidP="005B0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Z93.2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Стан, пов'язаний з наявністю </w:t>
            </w: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ілеостоми</w:t>
            </w:r>
            <w:proofErr w:type="spellEnd"/>
          </w:p>
          <w:p w14:paraId="567FB23B" w14:textId="77777777" w:rsidR="005B02DF" w:rsidRPr="00C72F99" w:rsidRDefault="005B02DF" w:rsidP="005B0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Z93.3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Стан, пов'язаний з наявністю </w:t>
            </w: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колостоми</w:t>
            </w:r>
            <w:proofErr w:type="spellEnd"/>
          </w:p>
          <w:p w14:paraId="22916F00" w14:textId="7BE55E57" w:rsidR="005B02DF" w:rsidRPr="00C72F99" w:rsidRDefault="005B02DF" w:rsidP="005B0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Z93.4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Стан, пов'язаний з наявністю інших штучних отворів шлунково-кишкового тракту</w:t>
            </w:r>
          </w:p>
        </w:tc>
        <w:tc>
          <w:tcPr>
            <w:tcW w:w="3119" w:type="dxa"/>
          </w:tcPr>
          <w:p w14:paraId="405C0D85" w14:textId="5C3E7919" w:rsidR="005B02DF" w:rsidRPr="00C72F99" w:rsidRDefault="005B02DF" w:rsidP="005B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571F64A1" w14:textId="0F9CF0CC" w:rsidR="005B02DF" w:rsidRPr="00C72F99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82C87" w:rsidRPr="00C72F99" w14:paraId="6074F95E" w14:textId="77777777" w:rsidTr="005B02DF">
        <w:tc>
          <w:tcPr>
            <w:tcW w:w="3539" w:type="dxa"/>
          </w:tcPr>
          <w:p w14:paraId="2722880A" w14:textId="490F0EBB" w:rsidR="00E82C87" w:rsidRPr="00C72F99" w:rsidRDefault="005266EC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Обмеження фізичної активності</w:t>
            </w:r>
          </w:p>
        </w:tc>
        <w:tc>
          <w:tcPr>
            <w:tcW w:w="5103" w:type="dxa"/>
          </w:tcPr>
          <w:p w14:paraId="028F77B9" w14:textId="66563B5B" w:rsidR="00E82C87" w:rsidRPr="00C72F99" w:rsidRDefault="00C07AB0" w:rsidP="0061278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R26.3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82C87"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Прикутий до ліжка</w:t>
            </w:r>
          </w:p>
          <w:p w14:paraId="54F0AF40" w14:textId="66380EBA" w:rsidR="00E82C87" w:rsidRPr="00C72F99" w:rsidRDefault="00C07AB0" w:rsidP="0061278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R26.3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82C87"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Прикутий до крісла </w:t>
            </w:r>
          </w:p>
          <w:p w14:paraId="13BACA91" w14:textId="77777777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Z74.0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Потреба у допомозі через обмежену здатність пересуватися</w:t>
            </w:r>
          </w:p>
          <w:p w14:paraId="0E05467A" w14:textId="77777777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Z74.1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Потреба у допомозі при самообслуговуванні</w:t>
            </w:r>
          </w:p>
          <w:p w14:paraId="5857896D" w14:textId="77777777" w:rsidR="00E82C87" w:rsidRPr="00C72F99" w:rsidRDefault="00E82C87" w:rsidP="006127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Z74.3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Потреба у постійному догляді</w:t>
            </w:r>
          </w:p>
          <w:p w14:paraId="72C9B3AF" w14:textId="207C3E58" w:rsidR="00E82C87" w:rsidRPr="00C72F99" w:rsidRDefault="00E82C87" w:rsidP="00C07A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Z74.8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Інші проблеми, пов'язані з залежністю від особи, яка забезпечує догляд та</w:t>
            </w:r>
            <w:r w:rsidR="00C07A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допомогу</w:t>
            </w:r>
          </w:p>
        </w:tc>
        <w:tc>
          <w:tcPr>
            <w:tcW w:w="3119" w:type="dxa"/>
          </w:tcPr>
          <w:p w14:paraId="3EFF286D" w14:textId="63B89D34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772BA565" w14:textId="3C73CE06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E82C87" w:rsidRPr="00C72F99" w14:paraId="2D802F68" w14:textId="59D51C7B" w:rsidTr="00E82C87">
        <w:tc>
          <w:tcPr>
            <w:tcW w:w="3539" w:type="dxa"/>
          </w:tcPr>
          <w:p w14:paraId="50A90022" w14:textId="0D02BBCD" w:rsidR="00E82C87" w:rsidRPr="00C72F99" w:rsidRDefault="00E82C87" w:rsidP="00A02C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Інші важкі стани</w:t>
            </w:r>
          </w:p>
        </w:tc>
        <w:tc>
          <w:tcPr>
            <w:tcW w:w="5103" w:type="dxa"/>
          </w:tcPr>
          <w:p w14:paraId="7E76E6B9" w14:textId="6285FE7E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119" w:type="dxa"/>
          </w:tcPr>
          <w:p w14:paraId="327E4743" w14:textId="77777777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FB2750C" w14:textId="77777777" w:rsidR="00E82C87" w:rsidRPr="00C72F99" w:rsidRDefault="00E82C87" w:rsidP="00A02C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B02DF" w:rsidRPr="00C72F99" w14:paraId="29A785EC" w14:textId="5C412972">
        <w:trPr>
          <w:trHeight w:val="1114"/>
        </w:trPr>
        <w:tc>
          <w:tcPr>
            <w:tcW w:w="3539" w:type="dxa"/>
            <w:vMerge w:val="restart"/>
          </w:tcPr>
          <w:p w14:paraId="32D526DA" w14:textId="77777777" w:rsidR="005B02DF" w:rsidRPr="00C72F99" w:rsidRDefault="005B02DF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Деменція (стадії 6-7 за шкалами </w:t>
            </w:r>
            <w:r w:rsidRPr="00C72F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GDS</w:t>
            </w:r>
            <w:r w:rsidRPr="00C72F9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/</w:t>
            </w:r>
            <w:r w:rsidRPr="00C72F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FAST</w:t>
            </w:r>
            <w:r w:rsidRPr="00C72F9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  <w:p w14:paraId="36403643" w14:textId="77777777" w:rsidR="005B02DF" w:rsidRPr="00C72F99" w:rsidRDefault="005B02DF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Шкала глобального погіршення когнітивних функцій для оцінки 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первинної прогресуючої деменції (</w:t>
            </w:r>
            <w:r w:rsidRPr="00C72F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GDS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0CAD654" w14:textId="586E839A" w:rsidR="005B02DF" w:rsidRPr="00C72F99" w:rsidRDefault="005B02DF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Функціональна оцінка хвороби Альцгеймера (шкала </w:t>
            </w:r>
            <w:r w:rsidRPr="00C72F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FAST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5103" w:type="dxa"/>
            <w:vMerge w:val="restart"/>
          </w:tcPr>
          <w:p w14:paraId="499BF774" w14:textId="77777777" w:rsidR="005B02DF" w:rsidRPr="00C72F99" w:rsidRDefault="005B02DF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F01 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Судинна деменція</w:t>
            </w:r>
          </w:p>
          <w:p w14:paraId="7F70FB79" w14:textId="77777777" w:rsidR="005B02DF" w:rsidRPr="00C72F99" w:rsidRDefault="005B02DF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F02*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Деменція при інших хворобах, класифікованих в інших рубриках</w:t>
            </w:r>
          </w:p>
          <w:p w14:paraId="2C6C4519" w14:textId="77777777" w:rsidR="005B02DF" w:rsidRPr="00C72F99" w:rsidRDefault="005B02DF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F03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Неуточнена деменція</w:t>
            </w:r>
          </w:p>
          <w:p w14:paraId="608D3240" w14:textId="50A39889" w:rsidR="005B02DF" w:rsidRPr="00C72F99" w:rsidRDefault="005B02DF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U79.1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Деменція</w:t>
            </w:r>
          </w:p>
        </w:tc>
        <w:tc>
          <w:tcPr>
            <w:tcW w:w="3119" w:type="dxa"/>
            <w:vMerge w:val="restart"/>
          </w:tcPr>
          <w:p w14:paraId="23CDA402" w14:textId="05DF1E9E" w:rsidR="005B02DF" w:rsidRPr="00C72F99" w:rsidRDefault="005B02DF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96238-00 Когнітивна та/або поведінкова оцінка</w:t>
            </w:r>
          </w:p>
        </w:tc>
        <w:tc>
          <w:tcPr>
            <w:tcW w:w="2693" w:type="dxa"/>
          </w:tcPr>
          <w:p w14:paraId="4ADFDD52" w14:textId="1CCAB1E5" w:rsidR="005B02DF" w:rsidRPr="00C72F99" w:rsidRDefault="005B02DF" w:rsidP="00A02C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У текстовому полі ДЗ вказати, наприклад «Шкала </w:t>
            </w:r>
            <w:r w:rsidRPr="00C72F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GDS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. Стадія 6»</w:t>
            </w:r>
          </w:p>
        </w:tc>
      </w:tr>
      <w:tr w:rsidR="00E82C87" w:rsidRPr="00C72F99" w14:paraId="56F3E63F" w14:textId="37041168" w:rsidTr="00E82C87">
        <w:tc>
          <w:tcPr>
            <w:tcW w:w="3539" w:type="dxa"/>
            <w:vMerge/>
          </w:tcPr>
          <w:p w14:paraId="588692E0" w14:textId="01A9082E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vMerge/>
          </w:tcPr>
          <w:p w14:paraId="3DBD8A1F" w14:textId="312C8116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14:paraId="2B688C92" w14:textId="029A03FB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21C8A6A" w14:textId="7B01DF74" w:rsidR="00E82C87" w:rsidRPr="00C72F99" w:rsidRDefault="00E82C87" w:rsidP="00A02C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У текстовому полі ДЗ вказати, наприклад «Шкала </w:t>
            </w:r>
            <w:r w:rsidRPr="00C72F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FAST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. Стадія 7а»</w:t>
            </w:r>
          </w:p>
        </w:tc>
      </w:tr>
      <w:tr w:rsidR="00E82C87" w:rsidRPr="00C72F99" w14:paraId="010CB88D" w14:textId="0BF6D0DD" w:rsidTr="00E82C87">
        <w:tc>
          <w:tcPr>
            <w:tcW w:w="3539" w:type="dxa"/>
          </w:tcPr>
          <w:p w14:paraId="137555B0" w14:textId="6E214738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Апалітичні</w:t>
            </w:r>
            <w:proofErr w:type="spellEnd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вегетативні стани, </w:t>
            </w:r>
          </w:p>
        </w:tc>
        <w:tc>
          <w:tcPr>
            <w:tcW w:w="5103" w:type="dxa"/>
          </w:tcPr>
          <w:p w14:paraId="1764F10B" w14:textId="3A97520B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R40.3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Стійкий вегетативний стан (</w:t>
            </w: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апалічний</w:t>
            </w:r>
            <w:proofErr w:type="spellEnd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синдром)</w:t>
            </w:r>
          </w:p>
        </w:tc>
        <w:tc>
          <w:tcPr>
            <w:tcW w:w="3119" w:type="dxa"/>
          </w:tcPr>
          <w:p w14:paraId="167FFE01" w14:textId="4978E72F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16B76549" w14:textId="3E49C81F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E82C87" w:rsidRPr="00C72F99" w14:paraId="755DE5FF" w14:textId="14B56170" w:rsidTr="00E82C87">
        <w:tc>
          <w:tcPr>
            <w:tcW w:w="3539" w:type="dxa"/>
          </w:tcPr>
          <w:p w14:paraId="415FAF54" w14:textId="79410F1B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Наявність </w:t>
            </w: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м’язевої</w:t>
            </w:r>
            <w:proofErr w:type="spellEnd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дистрофії (більше 3 міс)</w:t>
            </w:r>
          </w:p>
        </w:tc>
        <w:tc>
          <w:tcPr>
            <w:tcW w:w="5103" w:type="dxa"/>
          </w:tcPr>
          <w:p w14:paraId="0ED603F5" w14:textId="00BA5986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M62.5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Виснаження та атрофія м'яза, не класифіковані в інших рубриках</w:t>
            </w:r>
          </w:p>
        </w:tc>
        <w:tc>
          <w:tcPr>
            <w:tcW w:w="3119" w:type="dxa"/>
          </w:tcPr>
          <w:p w14:paraId="43628AB2" w14:textId="2F8F2322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0D67B6D8" w14:textId="214388F9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E82C87" w:rsidRPr="00C72F99" w14:paraId="57467A13" w14:textId="5EDE35F0" w:rsidTr="00E82C87">
        <w:tc>
          <w:tcPr>
            <w:tcW w:w="3539" w:type="dxa"/>
          </w:tcPr>
          <w:p w14:paraId="4B4E273D" w14:textId="77148392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Контрактура (більше 3 міс)</w:t>
            </w:r>
          </w:p>
        </w:tc>
        <w:tc>
          <w:tcPr>
            <w:tcW w:w="5103" w:type="dxa"/>
          </w:tcPr>
          <w:p w14:paraId="10443B49" w14:textId="387E1723" w:rsidR="00E82C87" w:rsidRPr="00C72F99" w:rsidRDefault="00E82C87" w:rsidP="00EE0A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M62.40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Контрактура м'яза, множинні локалізації</w:t>
            </w:r>
          </w:p>
        </w:tc>
        <w:tc>
          <w:tcPr>
            <w:tcW w:w="3119" w:type="dxa"/>
          </w:tcPr>
          <w:p w14:paraId="24A3171E" w14:textId="36EA8615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0DC81E3E" w14:textId="5E26B45C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E82C87" w:rsidRPr="00C72F99" w14:paraId="5AD8B887" w14:textId="513CF322" w:rsidTr="00E82C87">
        <w:tc>
          <w:tcPr>
            <w:tcW w:w="3539" w:type="dxa"/>
          </w:tcPr>
          <w:p w14:paraId="73C2CC6A" w14:textId="1DD0632C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Аспіраційна</w:t>
            </w:r>
            <w:proofErr w:type="spellEnd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пневмонія</w:t>
            </w:r>
          </w:p>
        </w:tc>
        <w:tc>
          <w:tcPr>
            <w:tcW w:w="5103" w:type="dxa"/>
          </w:tcPr>
          <w:p w14:paraId="1328E84F" w14:textId="1F6EAB2D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J69.0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Пневмоніт</w:t>
            </w:r>
            <w:proofErr w:type="spellEnd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, спричинений аспірацією їжі та блювотних мас</w:t>
            </w:r>
          </w:p>
        </w:tc>
        <w:tc>
          <w:tcPr>
            <w:tcW w:w="3119" w:type="dxa"/>
          </w:tcPr>
          <w:p w14:paraId="2364E476" w14:textId="0DE21A5F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2A484B8D" w14:textId="361A6609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E82C87" w:rsidRPr="00C72F99" w14:paraId="2AF3D2B8" w14:textId="32871ECA" w:rsidTr="00E82C87">
        <w:tc>
          <w:tcPr>
            <w:tcW w:w="3539" w:type="dxa"/>
          </w:tcPr>
          <w:p w14:paraId="575CB656" w14:textId="21D7DAFF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Множинні випадки жару, незважаючи на симптоматичну терапію</w:t>
            </w:r>
          </w:p>
        </w:tc>
        <w:tc>
          <w:tcPr>
            <w:tcW w:w="5103" w:type="dxa"/>
          </w:tcPr>
          <w:p w14:paraId="50B2D534" w14:textId="77777777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R50.8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Інша уточнена лихоманка (стійка лихоманка)</w:t>
            </w:r>
          </w:p>
          <w:p w14:paraId="1ACBDDEE" w14:textId="77777777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A0DC164" w14:textId="2DC9319A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04B4F890" w14:textId="1A809B9E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E82C87" w:rsidRPr="00C72F99" w14:paraId="06480430" w14:textId="2DB0633D" w:rsidTr="00E82C87">
        <w:tc>
          <w:tcPr>
            <w:tcW w:w="3539" w:type="dxa"/>
          </w:tcPr>
          <w:p w14:paraId="27B6BB94" w14:textId="6994E432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Асцит</w:t>
            </w:r>
          </w:p>
        </w:tc>
        <w:tc>
          <w:tcPr>
            <w:tcW w:w="5103" w:type="dxa"/>
          </w:tcPr>
          <w:p w14:paraId="2846EA9E" w14:textId="774BE071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R18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Асцит</w:t>
            </w:r>
          </w:p>
        </w:tc>
        <w:tc>
          <w:tcPr>
            <w:tcW w:w="3119" w:type="dxa"/>
          </w:tcPr>
          <w:p w14:paraId="43A37EAC" w14:textId="52DEB87D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3" w:type="dxa"/>
          </w:tcPr>
          <w:p w14:paraId="62DBD41B" w14:textId="4558872D" w:rsidR="00E82C87" w:rsidRPr="00C72F99" w:rsidRDefault="005B02DF" w:rsidP="005B02D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E82C87" w:rsidRPr="00C72F99" w14:paraId="25052DE6" w14:textId="2664EB73" w:rsidTr="00E82C87">
        <w:tc>
          <w:tcPr>
            <w:tcW w:w="3539" w:type="dxa"/>
          </w:tcPr>
          <w:p w14:paraId="61EDAFF6" w14:textId="4C1B4373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Швидкість </w:t>
            </w: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клубочкової</w:t>
            </w:r>
            <w:proofErr w:type="spellEnd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фільтрації </w:t>
            </w:r>
            <w:r w:rsidRPr="00C72F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30</w:t>
            </w:r>
          </w:p>
        </w:tc>
        <w:tc>
          <w:tcPr>
            <w:tcW w:w="5103" w:type="dxa"/>
          </w:tcPr>
          <w:p w14:paraId="2500F60A" w14:textId="77777777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N18.4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хвороба нирок, стадія 4</w:t>
            </w:r>
          </w:p>
          <w:p w14:paraId="768452E5" w14:textId="58D16957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N18.5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Хронічна хвороба нирок, стадія 5</w:t>
            </w:r>
          </w:p>
        </w:tc>
        <w:tc>
          <w:tcPr>
            <w:tcW w:w="3119" w:type="dxa"/>
          </w:tcPr>
          <w:p w14:paraId="4D6D15EC" w14:textId="486A2544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U34007 Швидкість </w:t>
            </w:r>
            <w:proofErr w:type="spellStart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клубочкової</w:t>
            </w:r>
            <w:proofErr w:type="spellEnd"/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фільтрації (ШКВ)</w:t>
            </w:r>
          </w:p>
        </w:tc>
        <w:tc>
          <w:tcPr>
            <w:tcW w:w="2693" w:type="dxa"/>
          </w:tcPr>
          <w:p w14:paraId="08A953E0" w14:textId="32BBB57A" w:rsidR="00E82C87" w:rsidRPr="00C72F99" w:rsidRDefault="00E82C87" w:rsidP="00A02C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У текстовому полі ДЗ вказати, наприклад «ШКФ 15»</w:t>
            </w:r>
          </w:p>
        </w:tc>
      </w:tr>
      <w:tr w:rsidR="00E82C87" w:rsidRPr="00C72F99" w14:paraId="43E5BCFA" w14:textId="63037B95" w:rsidTr="00E82C87">
        <w:tc>
          <w:tcPr>
            <w:tcW w:w="3539" w:type="dxa"/>
          </w:tcPr>
          <w:p w14:paraId="2E69148A" w14:textId="5D1545CD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Некроз тканин</w:t>
            </w:r>
          </w:p>
        </w:tc>
        <w:tc>
          <w:tcPr>
            <w:tcW w:w="5103" w:type="dxa"/>
          </w:tcPr>
          <w:p w14:paraId="1045B951" w14:textId="7724434D" w:rsidR="00E82C87" w:rsidRPr="00C72F99" w:rsidRDefault="005B02DF" w:rsidP="005B02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R02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Гангрена, не класифікована в інших рубриках</w:t>
            </w:r>
          </w:p>
        </w:tc>
        <w:tc>
          <w:tcPr>
            <w:tcW w:w="3119" w:type="dxa"/>
          </w:tcPr>
          <w:p w14:paraId="5DE32154" w14:textId="77777777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7A900B6" w14:textId="77777777" w:rsidR="00E82C87" w:rsidRPr="00C72F99" w:rsidRDefault="00E82C87" w:rsidP="00A02C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82C87" w:rsidRPr="00C72F99" w14:paraId="54D150E4" w14:textId="498D0A14" w:rsidTr="00E82C87">
        <w:tc>
          <w:tcPr>
            <w:tcW w:w="3539" w:type="dxa"/>
          </w:tcPr>
          <w:p w14:paraId="4B8A3097" w14:textId="2307FEFC" w:rsidR="00E82C87" w:rsidRPr="00C72F99" w:rsidRDefault="00E82C87" w:rsidP="00EE0A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Великі моторні дисфункції за відповідною класифікацією (при ДЦП), зокрема:</w:t>
            </w:r>
          </w:p>
        </w:tc>
        <w:tc>
          <w:tcPr>
            <w:tcW w:w="5103" w:type="dxa"/>
          </w:tcPr>
          <w:p w14:paraId="0F76F08B" w14:textId="3874D8C7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60F6B63F" w14:textId="77777777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2C87170" w14:textId="794CAB22" w:rsidR="00E82C87" w:rsidRPr="00C72F99" w:rsidRDefault="00E82C87" w:rsidP="00A02C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02FEF" w:rsidRPr="00C72F99" w14:paraId="6272A935" w14:textId="77777777" w:rsidTr="00E82C87">
        <w:tc>
          <w:tcPr>
            <w:tcW w:w="3539" w:type="dxa"/>
          </w:tcPr>
          <w:p w14:paraId="370E915E" w14:textId="33D1453B" w:rsidR="00A02FEF" w:rsidRPr="00C72F99" w:rsidRDefault="00A02FEF" w:rsidP="00A02FEF">
            <w:pPr>
              <w:ind w:left="592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Рівень 3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ходіння з використанням ручних пристосувань для пересування</w:t>
            </w:r>
          </w:p>
        </w:tc>
        <w:tc>
          <w:tcPr>
            <w:tcW w:w="5103" w:type="dxa"/>
          </w:tcPr>
          <w:p w14:paraId="44EB9100" w14:textId="77777777" w:rsidR="00A02FEF" w:rsidRPr="00C72F99" w:rsidRDefault="00A02FEF" w:rsidP="00A02F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C267C47" w14:textId="65A810FF" w:rsidR="00A02FEF" w:rsidRPr="00C72F99" w:rsidRDefault="006E555D" w:rsidP="00A02F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55D">
              <w:rPr>
                <w:rFonts w:ascii="Times New Roman" w:hAnsi="Times New Roman" w:cs="Times New Roman"/>
                <w:sz w:val="20"/>
                <w:szCs w:val="20"/>
              </w:rPr>
              <w:t>96019-00 Оцінка біомеханічних функцій</w:t>
            </w:r>
          </w:p>
        </w:tc>
        <w:tc>
          <w:tcPr>
            <w:tcW w:w="2693" w:type="dxa"/>
          </w:tcPr>
          <w:p w14:paraId="7241D419" w14:textId="0D4E262D" w:rsidR="00A02FEF" w:rsidRPr="00C72F99" w:rsidRDefault="00A02FEF" w:rsidP="00A02FE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У текстовому полі ДЗ вказати, наприклад «ДЦП. Рівень3»</w:t>
            </w:r>
          </w:p>
        </w:tc>
      </w:tr>
      <w:tr w:rsidR="006E555D" w:rsidRPr="00C72F99" w14:paraId="5B1EB67F" w14:textId="77777777" w:rsidTr="00E82C87">
        <w:tc>
          <w:tcPr>
            <w:tcW w:w="3539" w:type="dxa"/>
          </w:tcPr>
          <w:p w14:paraId="20D17788" w14:textId="5C648940" w:rsidR="006E555D" w:rsidRPr="00C72F99" w:rsidRDefault="006E555D" w:rsidP="006E555D">
            <w:pPr>
              <w:ind w:left="592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Рівень 4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Самостійне пересування обмежене, можуть використовуватися моторизовані засоби для пересування</w:t>
            </w:r>
          </w:p>
        </w:tc>
        <w:tc>
          <w:tcPr>
            <w:tcW w:w="5103" w:type="dxa"/>
          </w:tcPr>
          <w:p w14:paraId="1EE36850" w14:textId="6B759930" w:rsidR="006E555D" w:rsidRPr="00C72F99" w:rsidRDefault="006E555D" w:rsidP="006E55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Z99.3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Залежність від інвалідного візка</w:t>
            </w:r>
          </w:p>
        </w:tc>
        <w:tc>
          <w:tcPr>
            <w:tcW w:w="3119" w:type="dxa"/>
          </w:tcPr>
          <w:p w14:paraId="1525789E" w14:textId="0EBFCFFF" w:rsidR="006E555D" w:rsidRPr="00C72F99" w:rsidRDefault="006E555D" w:rsidP="006E55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55D">
              <w:rPr>
                <w:rFonts w:ascii="Times New Roman" w:hAnsi="Times New Roman" w:cs="Times New Roman"/>
                <w:sz w:val="20"/>
                <w:szCs w:val="20"/>
              </w:rPr>
              <w:t>96019-00 Оцінка біомеханічних функцій</w:t>
            </w:r>
          </w:p>
        </w:tc>
        <w:tc>
          <w:tcPr>
            <w:tcW w:w="2693" w:type="dxa"/>
          </w:tcPr>
          <w:p w14:paraId="297A7D1E" w14:textId="7FD2EE38" w:rsidR="006E555D" w:rsidRPr="00C72F99" w:rsidRDefault="006E555D" w:rsidP="006E555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У текстовому полі ДЗ вказати, наприклад «ДЦП. Рівень4»</w:t>
            </w:r>
          </w:p>
        </w:tc>
      </w:tr>
      <w:tr w:rsidR="006E555D" w:rsidRPr="00C72F99" w14:paraId="0F0F4EF9" w14:textId="77777777" w:rsidTr="00E82C87">
        <w:tc>
          <w:tcPr>
            <w:tcW w:w="3539" w:type="dxa"/>
          </w:tcPr>
          <w:p w14:paraId="3445EC89" w14:textId="4EC2B8A0" w:rsidR="006E555D" w:rsidRPr="00C72F99" w:rsidRDefault="006E555D" w:rsidP="006E555D">
            <w:pPr>
              <w:ind w:left="592"/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Рівень 5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перевезення в ручному інвалідному візку</w:t>
            </w:r>
          </w:p>
        </w:tc>
        <w:tc>
          <w:tcPr>
            <w:tcW w:w="5103" w:type="dxa"/>
          </w:tcPr>
          <w:p w14:paraId="79901271" w14:textId="75AD2853" w:rsidR="006E555D" w:rsidRPr="00C72F99" w:rsidRDefault="006E555D" w:rsidP="006E55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Z99.3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Залежність від інвалідного візка</w:t>
            </w:r>
          </w:p>
        </w:tc>
        <w:tc>
          <w:tcPr>
            <w:tcW w:w="3119" w:type="dxa"/>
          </w:tcPr>
          <w:p w14:paraId="27206E9D" w14:textId="0B6045BE" w:rsidR="006E555D" w:rsidRPr="00C72F99" w:rsidRDefault="006E555D" w:rsidP="006E55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E555D">
              <w:rPr>
                <w:rFonts w:ascii="Times New Roman" w:hAnsi="Times New Roman" w:cs="Times New Roman"/>
                <w:sz w:val="20"/>
                <w:szCs w:val="20"/>
              </w:rPr>
              <w:t>96019-00 Оцінка біомеханічних функцій</w:t>
            </w:r>
          </w:p>
        </w:tc>
        <w:tc>
          <w:tcPr>
            <w:tcW w:w="2693" w:type="dxa"/>
          </w:tcPr>
          <w:p w14:paraId="194BE14F" w14:textId="47F7F443" w:rsidR="006E555D" w:rsidRPr="00C72F99" w:rsidRDefault="006E555D" w:rsidP="006E555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У текстовому полі ДЗ вказати, наприклад «ДЦП. Рівень5»</w:t>
            </w:r>
          </w:p>
        </w:tc>
      </w:tr>
      <w:tr w:rsidR="00E82C87" w:rsidRPr="00C72F99" w14:paraId="186C7C69" w14:textId="1EB4BD2A" w:rsidTr="00E82C87">
        <w:tc>
          <w:tcPr>
            <w:tcW w:w="3539" w:type="dxa"/>
          </w:tcPr>
          <w:p w14:paraId="7028B7D4" w14:textId="6C4A1A67" w:rsidR="00E82C87" w:rsidRPr="00C72F99" w:rsidRDefault="00E82C87" w:rsidP="00EE0A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Залежність від механізмів та пристроїв, які підтримують життєдіяльність органів або систем</w:t>
            </w:r>
          </w:p>
        </w:tc>
        <w:tc>
          <w:tcPr>
            <w:tcW w:w="5103" w:type="dxa"/>
          </w:tcPr>
          <w:p w14:paraId="4F54DF06" w14:textId="77777777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Z99.4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Залежність від штучного серця</w:t>
            </w:r>
          </w:p>
          <w:p w14:paraId="652130A2" w14:textId="54508527" w:rsidR="00E82C87" w:rsidRPr="00C72F99" w:rsidRDefault="00E82C87" w:rsidP="00071FD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2F9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Z99.8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 xml:space="preserve"> Залежність від інших механізмів та пристроїв, які підтримують життєдіяльність</w:t>
            </w:r>
            <w:r w:rsidR="0007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2F99">
              <w:rPr>
                <w:rFonts w:ascii="Times New Roman" w:hAnsi="Times New Roman" w:cs="Times New Roman"/>
                <w:sz w:val="20"/>
                <w:szCs w:val="20"/>
              </w:rPr>
              <w:t>органів або систем</w:t>
            </w:r>
          </w:p>
        </w:tc>
        <w:tc>
          <w:tcPr>
            <w:tcW w:w="3119" w:type="dxa"/>
          </w:tcPr>
          <w:p w14:paraId="455390FE" w14:textId="77777777" w:rsidR="00E82C87" w:rsidRPr="00C72F99" w:rsidRDefault="00E82C87" w:rsidP="00A02CF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6C9C82E" w14:textId="77777777" w:rsidR="00E82C87" w:rsidRPr="00C72F99" w:rsidRDefault="00E82C87" w:rsidP="00A02CF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097C5B43" w14:textId="77777777" w:rsidR="00274FE4" w:rsidRPr="00C72F99" w:rsidRDefault="00274FE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893DCFE" w14:textId="57D2E792" w:rsidR="002F4C53" w:rsidRPr="00C72F99" w:rsidRDefault="002F4C53" w:rsidP="002F4C53">
      <w:pPr>
        <w:rPr>
          <w:rFonts w:ascii="Times New Roman" w:hAnsi="Times New Roman" w:cs="Times New Roman"/>
          <w:sz w:val="20"/>
          <w:szCs w:val="20"/>
        </w:rPr>
      </w:pPr>
    </w:p>
    <w:sectPr w:rsidR="002F4C53" w:rsidRPr="00C72F99" w:rsidSect="006170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47B"/>
    <w:rsid w:val="00030456"/>
    <w:rsid w:val="00040B18"/>
    <w:rsid w:val="000431E0"/>
    <w:rsid w:val="000513A5"/>
    <w:rsid w:val="00065DB7"/>
    <w:rsid w:val="00071FD9"/>
    <w:rsid w:val="0008621D"/>
    <w:rsid w:val="000A040B"/>
    <w:rsid w:val="000B5911"/>
    <w:rsid w:val="000B7A43"/>
    <w:rsid w:val="000C62B7"/>
    <w:rsid w:val="000C7B3B"/>
    <w:rsid w:val="000F0579"/>
    <w:rsid w:val="00100775"/>
    <w:rsid w:val="00114130"/>
    <w:rsid w:val="00114454"/>
    <w:rsid w:val="00117871"/>
    <w:rsid w:val="00136BB6"/>
    <w:rsid w:val="00145F38"/>
    <w:rsid w:val="00152CC6"/>
    <w:rsid w:val="00174BA6"/>
    <w:rsid w:val="00174E76"/>
    <w:rsid w:val="00177557"/>
    <w:rsid w:val="00185925"/>
    <w:rsid w:val="0019517D"/>
    <w:rsid w:val="0019753F"/>
    <w:rsid w:val="001A39BF"/>
    <w:rsid w:val="001C40FF"/>
    <w:rsid w:val="001D6E6F"/>
    <w:rsid w:val="001D71DC"/>
    <w:rsid w:val="001F2354"/>
    <w:rsid w:val="002051BF"/>
    <w:rsid w:val="0021061D"/>
    <w:rsid w:val="00212182"/>
    <w:rsid w:val="00231467"/>
    <w:rsid w:val="002314B8"/>
    <w:rsid w:val="00233930"/>
    <w:rsid w:val="0024206C"/>
    <w:rsid w:val="00251DC8"/>
    <w:rsid w:val="00254868"/>
    <w:rsid w:val="00266A77"/>
    <w:rsid w:val="002713F9"/>
    <w:rsid w:val="00274F2F"/>
    <w:rsid w:val="00274FE4"/>
    <w:rsid w:val="00281FB4"/>
    <w:rsid w:val="002853F2"/>
    <w:rsid w:val="0029072E"/>
    <w:rsid w:val="00292501"/>
    <w:rsid w:val="00292E01"/>
    <w:rsid w:val="002A19CB"/>
    <w:rsid w:val="002A3B72"/>
    <w:rsid w:val="002B48D0"/>
    <w:rsid w:val="002B61A4"/>
    <w:rsid w:val="002C3044"/>
    <w:rsid w:val="002C45CC"/>
    <w:rsid w:val="002F4C53"/>
    <w:rsid w:val="00305618"/>
    <w:rsid w:val="00311421"/>
    <w:rsid w:val="00316376"/>
    <w:rsid w:val="00333244"/>
    <w:rsid w:val="00342357"/>
    <w:rsid w:val="00346176"/>
    <w:rsid w:val="003B075A"/>
    <w:rsid w:val="003B5BF5"/>
    <w:rsid w:val="003E0A94"/>
    <w:rsid w:val="003F01F6"/>
    <w:rsid w:val="0041792D"/>
    <w:rsid w:val="004403AF"/>
    <w:rsid w:val="00447C03"/>
    <w:rsid w:val="0046000A"/>
    <w:rsid w:val="00466C0C"/>
    <w:rsid w:val="00471618"/>
    <w:rsid w:val="0048344B"/>
    <w:rsid w:val="004873F1"/>
    <w:rsid w:val="004931FC"/>
    <w:rsid w:val="004A061B"/>
    <w:rsid w:val="004E0EF7"/>
    <w:rsid w:val="004E2D60"/>
    <w:rsid w:val="004F4574"/>
    <w:rsid w:val="004F7A2A"/>
    <w:rsid w:val="0050203B"/>
    <w:rsid w:val="005021E4"/>
    <w:rsid w:val="005077D5"/>
    <w:rsid w:val="00513B7F"/>
    <w:rsid w:val="00517E1B"/>
    <w:rsid w:val="00524A3D"/>
    <w:rsid w:val="005266EC"/>
    <w:rsid w:val="0054544B"/>
    <w:rsid w:val="005630A3"/>
    <w:rsid w:val="005938A5"/>
    <w:rsid w:val="00597944"/>
    <w:rsid w:val="00597F94"/>
    <w:rsid w:val="005B02DF"/>
    <w:rsid w:val="005B4FD0"/>
    <w:rsid w:val="005D31C3"/>
    <w:rsid w:val="005E0AA8"/>
    <w:rsid w:val="005E790F"/>
    <w:rsid w:val="005F21A9"/>
    <w:rsid w:val="00605559"/>
    <w:rsid w:val="0061278C"/>
    <w:rsid w:val="00617039"/>
    <w:rsid w:val="006309EF"/>
    <w:rsid w:val="006352F4"/>
    <w:rsid w:val="006366E6"/>
    <w:rsid w:val="00640E9F"/>
    <w:rsid w:val="00641476"/>
    <w:rsid w:val="00650993"/>
    <w:rsid w:val="006557BF"/>
    <w:rsid w:val="00656E13"/>
    <w:rsid w:val="00683689"/>
    <w:rsid w:val="00687E76"/>
    <w:rsid w:val="00692880"/>
    <w:rsid w:val="006B0468"/>
    <w:rsid w:val="006B1CC5"/>
    <w:rsid w:val="006C0FC2"/>
    <w:rsid w:val="006C2939"/>
    <w:rsid w:val="006C3AF3"/>
    <w:rsid w:val="006E31D0"/>
    <w:rsid w:val="006E555D"/>
    <w:rsid w:val="006F67BA"/>
    <w:rsid w:val="0070000E"/>
    <w:rsid w:val="00702A07"/>
    <w:rsid w:val="0070391A"/>
    <w:rsid w:val="00736749"/>
    <w:rsid w:val="00736F58"/>
    <w:rsid w:val="007513CE"/>
    <w:rsid w:val="00762D72"/>
    <w:rsid w:val="007700EB"/>
    <w:rsid w:val="0077152B"/>
    <w:rsid w:val="00780175"/>
    <w:rsid w:val="00790742"/>
    <w:rsid w:val="007A41C0"/>
    <w:rsid w:val="007B3429"/>
    <w:rsid w:val="007C1831"/>
    <w:rsid w:val="007C61DB"/>
    <w:rsid w:val="007E0439"/>
    <w:rsid w:val="00803BEB"/>
    <w:rsid w:val="0081412B"/>
    <w:rsid w:val="00823D16"/>
    <w:rsid w:val="00831C4A"/>
    <w:rsid w:val="00843887"/>
    <w:rsid w:val="008807EC"/>
    <w:rsid w:val="00880A5B"/>
    <w:rsid w:val="00892426"/>
    <w:rsid w:val="008E7DF3"/>
    <w:rsid w:val="008F1A88"/>
    <w:rsid w:val="008F76CF"/>
    <w:rsid w:val="00915C5D"/>
    <w:rsid w:val="00917A4D"/>
    <w:rsid w:val="0092432E"/>
    <w:rsid w:val="00925D5B"/>
    <w:rsid w:val="009337B6"/>
    <w:rsid w:val="009339F3"/>
    <w:rsid w:val="00942774"/>
    <w:rsid w:val="00944402"/>
    <w:rsid w:val="00945914"/>
    <w:rsid w:val="00980B8F"/>
    <w:rsid w:val="00981D20"/>
    <w:rsid w:val="00983C98"/>
    <w:rsid w:val="0099345B"/>
    <w:rsid w:val="0099740B"/>
    <w:rsid w:val="009B40BB"/>
    <w:rsid w:val="009D5660"/>
    <w:rsid w:val="009E239F"/>
    <w:rsid w:val="009E6D1C"/>
    <w:rsid w:val="00A02CFC"/>
    <w:rsid w:val="00A02FEF"/>
    <w:rsid w:val="00A10C7F"/>
    <w:rsid w:val="00A60502"/>
    <w:rsid w:val="00A62DF3"/>
    <w:rsid w:val="00A86714"/>
    <w:rsid w:val="00A913BF"/>
    <w:rsid w:val="00AA2235"/>
    <w:rsid w:val="00AA499E"/>
    <w:rsid w:val="00AB544E"/>
    <w:rsid w:val="00AF17B1"/>
    <w:rsid w:val="00B10461"/>
    <w:rsid w:val="00B138DA"/>
    <w:rsid w:val="00B13C20"/>
    <w:rsid w:val="00B17E5B"/>
    <w:rsid w:val="00B609C7"/>
    <w:rsid w:val="00B81D32"/>
    <w:rsid w:val="00BA1A60"/>
    <w:rsid w:val="00BB0682"/>
    <w:rsid w:val="00BC1D9C"/>
    <w:rsid w:val="00BC63F3"/>
    <w:rsid w:val="00BD3D8C"/>
    <w:rsid w:val="00BF478D"/>
    <w:rsid w:val="00C07AB0"/>
    <w:rsid w:val="00C25607"/>
    <w:rsid w:val="00C375AF"/>
    <w:rsid w:val="00C72F99"/>
    <w:rsid w:val="00CA5D25"/>
    <w:rsid w:val="00CA6639"/>
    <w:rsid w:val="00CA75C5"/>
    <w:rsid w:val="00CA7655"/>
    <w:rsid w:val="00CB2362"/>
    <w:rsid w:val="00CD5891"/>
    <w:rsid w:val="00CD689D"/>
    <w:rsid w:val="00CE6C38"/>
    <w:rsid w:val="00D0164C"/>
    <w:rsid w:val="00D1703D"/>
    <w:rsid w:val="00D2682E"/>
    <w:rsid w:val="00D3045C"/>
    <w:rsid w:val="00D56600"/>
    <w:rsid w:val="00D600A1"/>
    <w:rsid w:val="00D608B1"/>
    <w:rsid w:val="00D61687"/>
    <w:rsid w:val="00D72E52"/>
    <w:rsid w:val="00D841FC"/>
    <w:rsid w:val="00DA2488"/>
    <w:rsid w:val="00DA71C1"/>
    <w:rsid w:val="00DD2F20"/>
    <w:rsid w:val="00DD4DAD"/>
    <w:rsid w:val="00DE0D7A"/>
    <w:rsid w:val="00DE0DF0"/>
    <w:rsid w:val="00DF374F"/>
    <w:rsid w:val="00E02848"/>
    <w:rsid w:val="00E04352"/>
    <w:rsid w:val="00E20E4A"/>
    <w:rsid w:val="00E255A2"/>
    <w:rsid w:val="00E369FF"/>
    <w:rsid w:val="00E44057"/>
    <w:rsid w:val="00E52B02"/>
    <w:rsid w:val="00E53B3D"/>
    <w:rsid w:val="00E82C87"/>
    <w:rsid w:val="00E90F97"/>
    <w:rsid w:val="00EE0A24"/>
    <w:rsid w:val="00EE6B11"/>
    <w:rsid w:val="00EF153B"/>
    <w:rsid w:val="00EF390E"/>
    <w:rsid w:val="00F049BD"/>
    <w:rsid w:val="00F16311"/>
    <w:rsid w:val="00F30EC1"/>
    <w:rsid w:val="00F32D70"/>
    <w:rsid w:val="00F612A9"/>
    <w:rsid w:val="00F6147B"/>
    <w:rsid w:val="00F709EC"/>
    <w:rsid w:val="00F7748B"/>
    <w:rsid w:val="00F774E2"/>
    <w:rsid w:val="00F92443"/>
    <w:rsid w:val="00FA22CE"/>
    <w:rsid w:val="00FA461E"/>
    <w:rsid w:val="00FB0A36"/>
    <w:rsid w:val="00FB1B5A"/>
    <w:rsid w:val="00FB5F93"/>
    <w:rsid w:val="00FB6273"/>
    <w:rsid w:val="00FB62FF"/>
    <w:rsid w:val="00FD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AF2C7"/>
  <w15:chartTrackingRefBased/>
  <w15:docId w15:val="{FD3D56A9-A021-4227-8F83-F7EB9FAC9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F6147B"/>
    <w:rPr>
      <w:rFonts w:ascii="TimesNewRomanPSMT" w:eastAsia="TimesNewRomanPSMT" w:hint="eastAsia"/>
      <w:b w:val="0"/>
      <w:bCs w:val="0"/>
      <w:i w:val="0"/>
      <w:iCs w:val="0"/>
      <w:color w:val="000000"/>
      <w:sz w:val="24"/>
      <w:szCs w:val="24"/>
    </w:rPr>
  </w:style>
  <w:style w:type="table" w:styleId="a3">
    <w:name w:val="Table Grid"/>
    <w:basedOn w:val="a1"/>
    <w:uiPriority w:val="39"/>
    <w:rsid w:val="00274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177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87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4901</Words>
  <Characters>2795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Ковалёва</dc:creator>
  <cp:keywords/>
  <dc:description/>
  <cp:lastModifiedBy>Альбіна Волошина</cp:lastModifiedBy>
  <cp:revision>2</cp:revision>
  <dcterms:created xsi:type="dcterms:W3CDTF">2024-06-03T14:27:00Z</dcterms:created>
  <dcterms:modified xsi:type="dcterms:W3CDTF">2024-07-18T12:03:00Z</dcterms:modified>
</cp:coreProperties>
</file>