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E54B4" w14:textId="0487387B" w:rsidR="00CE5932" w:rsidRPr="00CE5932" w:rsidRDefault="00CE5932" w:rsidP="00657270">
      <w:pPr>
        <w:spacing w:after="80" w:line="240" w:lineRule="auto"/>
        <w:ind w:right="53" w:firstLine="567"/>
        <w:jc w:val="center"/>
        <w:outlineLvl w:val="1"/>
        <w:rPr>
          <w:rFonts w:ascii="Times New Roman" w:hAnsi="Times New Roman" w:cs="Times New Roman"/>
          <w:b/>
          <w:bCs/>
          <w:color w:val="000000"/>
          <w:sz w:val="28"/>
          <w:szCs w:val="28"/>
        </w:rPr>
      </w:pPr>
      <w:r w:rsidRPr="00CE5932">
        <w:rPr>
          <w:rFonts w:ascii="Times New Roman" w:hAnsi="Times New Roman" w:cs="Times New Roman"/>
          <w:b/>
          <w:bCs/>
          <w:color w:val="000000"/>
          <w:sz w:val="28"/>
          <w:szCs w:val="28"/>
        </w:rPr>
        <w:t>Зубопротезування окремих категорій осіб, які захищали незалежність, суверенітет та територіальну цілісність України (група послуг №2)</w:t>
      </w:r>
    </w:p>
    <w:p w14:paraId="78CE1531" w14:textId="7B158F7B" w:rsidR="003C6317" w:rsidRPr="003C6317" w:rsidRDefault="003C6317" w:rsidP="00657270">
      <w:pPr>
        <w:spacing w:after="80" w:line="240" w:lineRule="auto"/>
        <w:ind w:right="53" w:firstLine="567"/>
        <w:jc w:val="center"/>
        <w:outlineLvl w:val="1"/>
        <w:rPr>
          <w:rFonts w:ascii="Times New Roman" w:eastAsia="Times New Roman" w:hAnsi="Times New Roman" w:cs="Times New Roman"/>
          <w:b/>
          <w:bCs/>
          <w:kern w:val="0"/>
          <w:sz w:val="24"/>
          <w:szCs w:val="24"/>
          <w:lang w:eastAsia="uk-UA"/>
          <w14:ligatures w14:val="none"/>
        </w:rPr>
      </w:pPr>
      <w:r w:rsidRPr="003C6317">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14:paraId="20159598" w14:textId="2ECB481A" w:rsidR="003C6317" w:rsidRPr="003C6317" w:rsidRDefault="003C6317" w:rsidP="003C6317">
      <w:pPr>
        <w:numPr>
          <w:ilvl w:val="1"/>
          <w:numId w:val="1"/>
        </w:numPr>
        <w:spacing w:after="0" w:line="240" w:lineRule="auto"/>
        <w:ind w:left="72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Проведення первинного огляду пацієнта</w:t>
      </w:r>
      <w:r w:rsidR="00D350C3">
        <w:rPr>
          <w:rFonts w:ascii="Times New Roman" w:eastAsia="Times New Roman" w:hAnsi="Times New Roman" w:cs="Times New Roman"/>
          <w:color w:val="000000"/>
          <w:kern w:val="0"/>
          <w:sz w:val="24"/>
          <w:szCs w:val="24"/>
          <w:lang w:eastAsia="uk-UA"/>
          <w14:ligatures w14:val="none"/>
        </w:rPr>
        <w:t>/пацієнтки</w:t>
      </w:r>
      <w:r w:rsidRPr="003C6317">
        <w:rPr>
          <w:rFonts w:ascii="Times New Roman" w:eastAsia="Times New Roman" w:hAnsi="Times New Roman" w:cs="Times New Roman"/>
          <w:color w:val="000000"/>
          <w:kern w:val="0"/>
          <w:sz w:val="24"/>
          <w:szCs w:val="24"/>
          <w:lang w:eastAsia="uk-UA"/>
          <w14:ligatures w14:val="none"/>
        </w:rPr>
        <w:t xml:space="preserve"> з оцінкою стану стоматологічного здоров'я.</w:t>
      </w:r>
    </w:p>
    <w:p w14:paraId="76CFD659" w14:textId="50103391" w:rsidR="00176768" w:rsidRPr="000F31B7" w:rsidRDefault="00176768" w:rsidP="00176768">
      <w:pPr>
        <w:pStyle w:val="a3"/>
        <w:numPr>
          <w:ilvl w:val="0"/>
          <w:numId w:val="1"/>
        </w:numPr>
        <w:spacing w:before="0" w:beforeAutospacing="0" w:after="0" w:afterAutospacing="0"/>
        <w:jc w:val="both"/>
        <w:textAlignment w:val="baseline"/>
        <w:rPr>
          <w:color w:val="000000"/>
        </w:rPr>
      </w:pPr>
      <w:r w:rsidRPr="000F31B7">
        <w:rPr>
          <w:color w:val="000000"/>
        </w:rPr>
        <w:t xml:space="preserve">Проведення </w:t>
      </w:r>
      <w:r w:rsidR="006F0AA4" w:rsidRPr="000F31B7">
        <w:rPr>
          <w:color w:val="000000"/>
        </w:rPr>
        <w:t>рентгенологічних</w:t>
      </w:r>
      <w:r w:rsidRPr="000F31B7">
        <w:rPr>
          <w:color w:val="000000"/>
        </w:rPr>
        <w:t xml:space="preserve"> досліджень</w:t>
      </w:r>
      <w:r w:rsidR="006512CB">
        <w:rPr>
          <w:color w:val="000000"/>
        </w:rPr>
        <w:t>, зокрема</w:t>
      </w:r>
      <w:r w:rsidR="006F0AA4" w:rsidRPr="000F31B7">
        <w:rPr>
          <w:color w:val="000000"/>
        </w:rPr>
        <w:t>:</w:t>
      </w:r>
    </w:p>
    <w:p w14:paraId="3ECF1286" w14:textId="50F3673C" w:rsidR="00176768" w:rsidRPr="00AB19FA" w:rsidRDefault="00176768" w:rsidP="006F0AA4">
      <w:pPr>
        <w:numPr>
          <w:ilvl w:val="2"/>
          <w:numId w:val="36"/>
        </w:numPr>
        <w:spacing w:after="0" w:line="240" w:lineRule="auto"/>
        <w:ind w:left="1134"/>
        <w:jc w:val="both"/>
        <w:textAlignment w:val="baseline"/>
        <w:rPr>
          <w:rFonts w:ascii="Times New Roman" w:eastAsia="Times New Roman" w:hAnsi="Times New Roman" w:cs="Times New Roman"/>
          <w:color w:val="000000" w:themeColor="text1"/>
          <w:kern w:val="0"/>
          <w:sz w:val="24"/>
          <w:szCs w:val="24"/>
          <w:lang w:eastAsia="uk-UA"/>
          <w14:ligatures w14:val="none"/>
        </w:rPr>
      </w:pPr>
      <w:r w:rsidRPr="00450E29">
        <w:rPr>
          <w:rFonts w:ascii="Times New Roman" w:eastAsia="Times New Roman" w:hAnsi="Times New Roman" w:cs="Times New Roman"/>
          <w:color w:val="000000"/>
          <w:kern w:val="0"/>
          <w:sz w:val="24"/>
          <w:szCs w:val="24"/>
          <w:lang w:eastAsia="uk-UA"/>
          <w14:ligatures w14:val="none"/>
        </w:rPr>
        <w:t>внутрішньоротов</w:t>
      </w:r>
      <w:r w:rsidR="006F0AA4" w:rsidRPr="00450E29">
        <w:rPr>
          <w:rFonts w:ascii="Times New Roman" w:eastAsia="Times New Roman" w:hAnsi="Times New Roman" w:cs="Times New Roman"/>
          <w:color w:val="000000"/>
          <w:kern w:val="0"/>
          <w:sz w:val="24"/>
          <w:szCs w:val="24"/>
          <w:lang w:eastAsia="uk-UA"/>
          <w14:ligatures w14:val="none"/>
        </w:rPr>
        <w:t>ої</w:t>
      </w:r>
      <w:r w:rsidRPr="00450E29">
        <w:rPr>
          <w:rFonts w:ascii="Times New Roman" w:eastAsia="Times New Roman" w:hAnsi="Times New Roman" w:cs="Times New Roman"/>
          <w:color w:val="000000"/>
          <w:kern w:val="0"/>
          <w:sz w:val="24"/>
          <w:szCs w:val="24"/>
          <w:lang w:eastAsia="uk-UA"/>
          <w14:ligatures w14:val="none"/>
        </w:rPr>
        <w:t xml:space="preserve"> </w:t>
      </w:r>
      <w:r w:rsidR="006F0AA4" w:rsidRPr="00450E29">
        <w:rPr>
          <w:rFonts w:ascii="Times New Roman" w:eastAsia="Times New Roman" w:hAnsi="Times New Roman" w:cs="Times New Roman"/>
          <w:color w:val="000000"/>
          <w:kern w:val="0"/>
          <w:sz w:val="24"/>
          <w:szCs w:val="24"/>
          <w:lang w:eastAsia="uk-UA"/>
          <w14:ligatures w14:val="none"/>
        </w:rPr>
        <w:t xml:space="preserve">та/або позаротової </w:t>
      </w:r>
      <w:r w:rsidRPr="00450E29">
        <w:rPr>
          <w:rFonts w:ascii="Times New Roman" w:eastAsia="Times New Roman" w:hAnsi="Times New Roman" w:cs="Times New Roman"/>
          <w:color w:val="000000"/>
          <w:kern w:val="0"/>
          <w:sz w:val="24"/>
          <w:szCs w:val="24"/>
          <w:lang w:eastAsia="uk-UA"/>
          <w14:ligatures w14:val="none"/>
        </w:rPr>
        <w:t>рентгенографі</w:t>
      </w:r>
      <w:r w:rsidR="006F0AA4" w:rsidRPr="00450E29">
        <w:rPr>
          <w:rFonts w:ascii="Times New Roman" w:eastAsia="Times New Roman" w:hAnsi="Times New Roman" w:cs="Times New Roman"/>
          <w:color w:val="000000"/>
          <w:kern w:val="0"/>
          <w:sz w:val="24"/>
          <w:szCs w:val="24"/>
          <w:lang w:eastAsia="uk-UA"/>
          <w14:ligatures w14:val="none"/>
        </w:rPr>
        <w:t>ї</w:t>
      </w:r>
      <w:r w:rsidR="000F31B7" w:rsidRPr="00450E29">
        <w:rPr>
          <w:rFonts w:ascii="Times New Roman" w:eastAsia="Times New Roman" w:hAnsi="Times New Roman" w:cs="Times New Roman"/>
          <w:color w:val="000000"/>
          <w:kern w:val="0"/>
          <w:sz w:val="24"/>
          <w:szCs w:val="24"/>
          <w:lang w:eastAsia="uk-UA"/>
          <w14:ligatures w14:val="none"/>
        </w:rPr>
        <w:t>,</w:t>
      </w:r>
      <w:r w:rsidR="00657270">
        <w:rPr>
          <w:rFonts w:ascii="Times New Roman" w:eastAsia="Times New Roman" w:hAnsi="Times New Roman" w:cs="Times New Roman"/>
          <w:color w:val="000000"/>
          <w:kern w:val="0"/>
          <w:sz w:val="24"/>
          <w:szCs w:val="24"/>
          <w:lang w:eastAsia="uk-UA"/>
          <w14:ligatures w14:val="none"/>
        </w:rPr>
        <w:t xml:space="preserve"> </w:t>
      </w:r>
      <w:r w:rsidR="000F31B7" w:rsidRPr="00AB19FA">
        <w:rPr>
          <w:rFonts w:ascii="Times New Roman" w:eastAsia="Times New Roman" w:hAnsi="Times New Roman" w:cs="Times New Roman"/>
          <w:color w:val="000000" w:themeColor="text1"/>
          <w:kern w:val="0"/>
          <w:sz w:val="24"/>
          <w:szCs w:val="24"/>
          <w:lang w:eastAsia="uk-UA"/>
          <w14:ligatures w14:val="none"/>
        </w:rPr>
        <w:t>цифрової (радіовізіографії)</w:t>
      </w:r>
      <w:r w:rsidR="006F0AA4" w:rsidRPr="00AB19FA">
        <w:rPr>
          <w:rFonts w:ascii="Times New Roman" w:eastAsia="Times New Roman" w:hAnsi="Times New Roman" w:cs="Times New Roman"/>
          <w:color w:val="000000" w:themeColor="text1"/>
          <w:kern w:val="0"/>
          <w:sz w:val="24"/>
          <w:szCs w:val="24"/>
          <w:lang w:eastAsia="uk-UA"/>
          <w14:ligatures w14:val="none"/>
        </w:rPr>
        <w:t>;</w:t>
      </w:r>
      <w:r w:rsidRPr="00AB19FA">
        <w:rPr>
          <w:rFonts w:ascii="Times New Roman" w:eastAsia="Times New Roman" w:hAnsi="Times New Roman" w:cs="Times New Roman"/>
          <w:color w:val="000000" w:themeColor="text1"/>
          <w:kern w:val="0"/>
          <w:sz w:val="24"/>
          <w:szCs w:val="24"/>
          <w:lang w:eastAsia="uk-UA"/>
          <w14:ligatures w14:val="none"/>
        </w:rPr>
        <w:t xml:space="preserve"> </w:t>
      </w:r>
    </w:p>
    <w:p w14:paraId="29066544" w14:textId="11601F1F" w:rsidR="00176768" w:rsidRPr="00AB19FA" w:rsidRDefault="00450E29" w:rsidP="00176768">
      <w:pPr>
        <w:numPr>
          <w:ilvl w:val="2"/>
          <w:numId w:val="36"/>
        </w:numPr>
        <w:spacing w:after="0" w:line="240" w:lineRule="auto"/>
        <w:ind w:left="1134"/>
        <w:jc w:val="both"/>
        <w:textAlignment w:val="baseline"/>
        <w:rPr>
          <w:rFonts w:ascii="Times New Roman" w:eastAsia="Times New Roman" w:hAnsi="Times New Roman" w:cs="Times New Roman"/>
          <w:color w:val="000000" w:themeColor="text1"/>
          <w:kern w:val="0"/>
          <w:sz w:val="24"/>
          <w:szCs w:val="24"/>
          <w:lang w:eastAsia="uk-UA"/>
          <w14:ligatures w14:val="none"/>
        </w:rPr>
      </w:pPr>
      <w:r w:rsidRPr="00AB19FA">
        <w:rPr>
          <w:rFonts w:ascii="Times New Roman" w:eastAsia="Times New Roman" w:hAnsi="Times New Roman" w:cs="Times New Roman"/>
          <w:color w:val="000000" w:themeColor="text1"/>
          <w:kern w:val="0"/>
          <w:sz w:val="24"/>
          <w:szCs w:val="24"/>
          <w:lang w:eastAsia="uk-UA"/>
          <w14:ligatures w14:val="none"/>
        </w:rPr>
        <w:t>о</w:t>
      </w:r>
      <w:r w:rsidR="00994A27" w:rsidRPr="00AB19FA">
        <w:rPr>
          <w:rFonts w:ascii="Times New Roman" w:eastAsia="Times New Roman" w:hAnsi="Times New Roman" w:cs="Times New Roman"/>
          <w:color w:val="000000" w:themeColor="text1"/>
          <w:kern w:val="0"/>
          <w:sz w:val="24"/>
          <w:szCs w:val="24"/>
          <w:lang w:eastAsia="uk-UA"/>
          <w14:ligatures w14:val="none"/>
        </w:rPr>
        <w:t>ртопантомографі</w:t>
      </w:r>
      <w:r w:rsidR="00657270" w:rsidRPr="00AB19FA">
        <w:rPr>
          <w:rFonts w:ascii="Times New Roman" w:eastAsia="Times New Roman" w:hAnsi="Times New Roman" w:cs="Times New Roman"/>
          <w:color w:val="000000" w:themeColor="text1"/>
          <w:kern w:val="0"/>
          <w:sz w:val="24"/>
          <w:szCs w:val="24"/>
          <w:lang w:eastAsia="uk-UA"/>
          <w14:ligatures w14:val="none"/>
        </w:rPr>
        <w:t>ї</w:t>
      </w:r>
      <w:r w:rsidR="00176768" w:rsidRPr="00AB19FA">
        <w:rPr>
          <w:rFonts w:ascii="Times New Roman" w:eastAsia="Times New Roman" w:hAnsi="Times New Roman" w:cs="Times New Roman"/>
          <w:color w:val="000000" w:themeColor="text1"/>
          <w:kern w:val="0"/>
          <w:sz w:val="24"/>
          <w:szCs w:val="24"/>
          <w:lang w:eastAsia="uk-UA"/>
          <w14:ligatures w14:val="none"/>
        </w:rPr>
        <w:t>.</w:t>
      </w:r>
    </w:p>
    <w:p w14:paraId="5297596B" w14:textId="15B2BFE9" w:rsidR="003C6317" w:rsidRPr="000F31B7" w:rsidRDefault="003C6317" w:rsidP="004D5E6A">
      <w:pPr>
        <w:numPr>
          <w:ilvl w:val="1"/>
          <w:numId w:val="40"/>
        </w:numPr>
        <w:tabs>
          <w:tab w:val="clear" w:pos="1440"/>
          <w:tab w:val="num" w:pos="709"/>
        </w:tabs>
        <w:spacing w:after="0" w:line="240" w:lineRule="auto"/>
        <w:ind w:left="709" w:hanging="283"/>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 xml:space="preserve">Надання стоматологічної </w:t>
      </w:r>
      <w:proofErr w:type="spellStart"/>
      <w:r w:rsidRPr="003C6317">
        <w:rPr>
          <w:rFonts w:ascii="Times New Roman" w:eastAsia="Times New Roman" w:hAnsi="Times New Roman" w:cs="Times New Roman"/>
          <w:color w:val="000000"/>
          <w:kern w:val="0"/>
          <w:sz w:val="24"/>
          <w:szCs w:val="24"/>
          <w:lang w:eastAsia="uk-UA"/>
          <w14:ligatures w14:val="none"/>
        </w:rPr>
        <w:t>допомоги</w:t>
      </w:r>
      <w:r w:rsidR="00416421">
        <w:rPr>
          <w:rFonts w:ascii="Times New Roman" w:eastAsia="Times New Roman" w:hAnsi="Times New Roman" w:cs="Times New Roman"/>
          <w:color w:val="000000"/>
          <w:kern w:val="0"/>
          <w:sz w:val="24"/>
          <w:szCs w:val="24"/>
          <w:lang w:eastAsia="uk-UA"/>
          <w14:ligatures w14:val="none"/>
        </w:rPr>
        <w:t>,</w:t>
      </w:r>
      <w:r w:rsidR="004D5E6A">
        <w:rPr>
          <w:rFonts w:ascii="Times New Roman" w:eastAsia="Times New Roman" w:hAnsi="Times New Roman" w:cs="Times New Roman"/>
          <w:color w:val="000000"/>
          <w:kern w:val="0"/>
          <w:sz w:val="24"/>
          <w:szCs w:val="24"/>
          <w:lang w:eastAsia="uk-UA"/>
          <w14:ligatures w14:val="none"/>
        </w:rPr>
        <w:t>зокрема</w:t>
      </w:r>
      <w:proofErr w:type="spellEnd"/>
      <w:r w:rsidR="004D5E6A">
        <w:rPr>
          <w:rFonts w:ascii="Times New Roman" w:eastAsia="Times New Roman" w:hAnsi="Times New Roman" w:cs="Times New Roman"/>
          <w:color w:val="000000"/>
          <w:kern w:val="0"/>
          <w:sz w:val="24"/>
          <w:szCs w:val="24"/>
          <w:lang w:eastAsia="uk-UA"/>
          <w14:ligatures w14:val="none"/>
        </w:rPr>
        <w:t>, як етап лікування та підготовки до зубопротезування)</w:t>
      </w:r>
      <w:r w:rsidR="00416421">
        <w:rPr>
          <w:rFonts w:ascii="Times New Roman" w:eastAsia="Times New Roman" w:hAnsi="Times New Roman" w:cs="Times New Roman"/>
          <w:color w:val="000000"/>
          <w:kern w:val="0"/>
          <w:sz w:val="24"/>
          <w:szCs w:val="24"/>
          <w:lang w:eastAsia="uk-UA"/>
          <w14:ligatures w14:val="none"/>
        </w:rPr>
        <w:t>:</w:t>
      </w:r>
      <w:r w:rsidRPr="003C6317">
        <w:rPr>
          <w:rFonts w:ascii="Times New Roman" w:eastAsia="Times New Roman" w:hAnsi="Times New Roman" w:cs="Times New Roman"/>
          <w:color w:val="000000"/>
          <w:kern w:val="0"/>
          <w:sz w:val="24"/>
          <w:szCs w:val="24"/>
          <w:lang w:eastAsia="uk-UA"/>
          <w14:ligatures w14:val="none"/>
        </w:rPr>
        <w:t xml:space="preserve"> </w:t>
      </w:r>
    </w:p>
    <w:p w14:paraId="73914271" w14:textId="0ADBA34C" w:rsidR="003C6317" w:rsidRPr="000F31B7" w:rsidRDefault="00643492" w:rsidP="006512CB">
      <w:pPr>
        <w:numPr>
          <w:ilvl w:val="2"/>
          <w:numId w:val="40"/>
        </w:numPr>
        <w:spacing w:after="0" w:line="240" w:lineRule="auto"/>
        <w:ind w:left="1134"/>
        <w:jc w:val="both"/>
        <w:textAlignment w:val="baseline"/>
        <w:rPr>
          <w:rFonts w:ascii="Times New Roman" w:eastAsia="Times New Roman" w:hAnsi="Times New Roman" w:cs="Times New Roman"/>
          <w:color w:val="000000"/>
          <w:kern w:val="0"/>
          <w:sz w:val="24"/>
          <w:szCs w:val="24"/>
          <w:lang w:eastAsia="uk-UA"/>
          <w14:ligatures w14:val="none"/>
        </w:rPr>
      </w:pPr>
      <w:r w:rsidRPr="000F31B7">
        <w:rPr>
          <w:rFonts w:ascii="Times New Roman" w:eastAsia="Times New Roman" w:hAnsi="Times New Roman" w:cs="Times New Roman"/>
          <w:color w:val="000000"/>
          <w:kern w:val="0"/>
          <w:sz w:val="24"/>
          <w:szCs w:val="24"/>
          <w:lang w:eastAsia="uk-UA"/>
          <w14:ligatures w14:val="none"/>
        </w:rPr>
        <w:t>лікування</w:t>
      </w:r>
      <w:r w:rsidRPr="003C6317">
        <w:rPr>
          <w:rFonts w:ascii="Times New Roman" w:eastAsia="Times New Roman" w:hAnsi="Times New Roman" w:cs="Times New Roman"/>
          <w:color w:val="000000"/>
          <w:kern w:val="0"/>
          <w:sz w:val="24"/>
          <w:szCs w:val="24"/>
          <w:lang w:eastAsia="uk-UA"/>
          <w14:ligatures w14:val="none"/>
        </w:rPr>
        <w:t xml:space="preserve"> </w:t>
      </w:r>
      <w:r w:rsidR="003C6317" w:rsidRPr="003C6317">
        <w:rPr>
          <w:rFonts w:ascii="Times New Roman" w:eastAsia="Times New Roman" w:hAnsi="Times New Roman" w:cs="Times New Roman"/>
          <w:color w:val="000000"/>
          <w:kern w:val="0"/>
          <w:sz w:val="24"/>
          <w:szCs w:val="24"/>
          <w:lang w:eastAsia="uk-UA"/>
          <w14:ligatures w14:val="none"/>
        </w:rPr>
        <w:t>карієс</w:t>
      </w:r>
      <w:r>
        <w:rPr>
          <w:rFonts w:ascii="Times New Roman" w:eastAsia="Times New Roman" w:hAnsi="Times New Roman" w:cs="Times New Roman"/>
          <w:color w:val="000000"/>
          <w:kern w:val="0"/>
          <w:sz w:val="24"/>
          <w:szCs w:val="24"/>
          <w:lang w:eastAsia="uk-UA"/>
          <w14:ligatures w14:val="none"/>
        </w:rPr>
        <w:t>у</w:t>
      </w:r>
      <w:r w:rsidR="003C6317" w:rsidRPr="003C6317">
        <w:rPr>
          <w:rFonts w:ascii="Times New Roman" w:eastAsia="Times New Roman" w:hAnsi="Times New Roman" w:cs="Times New Roman"/>
          <w:color w:val="000000"/>
          <w:kern w:val="0"/>
          <w:sz w:val="24"/>
          <w:szCs w:val="24"/>
          <w:lang w:eastAsia="uk-UA"/>
          <w14:ligatures w14:val="none"/>
        </w:rPr>
        <w:t xml:space="preserve"> та його ускладнен</w:t>
      </w:r>
      <w:r>
        <w:rPr>
          <w:rFonts w:ascii="Times New Roman" w:eastAsia="Times New Roman" w:hAnsi="Times New Roman" w:cs="Times New Roman"/>
          <w:color w:val="000000"/>
          <w:kern w:val="0"/>
          <w:sz w:val="24"/>
          <w:szCs w:val="24"/>
          <w:lang w:eastAsia="uk-UA"/>
          <w14:ligatures w14:val="none"/>
        </w:rPr>
        <w:t>ь</w:t>
      </w:r>
      <w:r w:rsidR="0096350E" w:rsidRPr="000F31B7">
        <w:rPr>
          <w:rFonts w:ascii="Times New Roman" w:eastAsia="Times New Roman" w:hAnsi="Times New Roman" w:cs="Times New Roman"/>
          <w:color w:val="000000"/>
          <w:kern w:val="0"/>
          <w:sz w:val="24"/>
          <w:szCs w:val="24"/>
          <w:lang w:eastAsia="uk-UA"/>
          <w14:ligatures w14:val="none"/>
        </w:rPr>
        <w:t>;</w:t>
      </w:r>
      <w:r w:rsidR="003C6317" w:rsidRPr="003C6317">
        <w:rPr>
          <w:rFonts w:ascii="Times New Roman" w:eastAsia="Times New Roman" w:hAnsi="Times New Roman" w:cs="Times New Roman"/>
          <w:color w:val="000000"/>
          <w:kern w:val="0"/>
          <w:sz w:val="24"/>
          <w:szCs w:val="24"/>
          <w:lang w:eastAsia="uk-UA"/>
          <w14:ligatures w14:val="none"/>
        </w:rPr>
        <w:t xml:space="preserve"> </w:t>
      </w:r>
    </w:p>
    <w:p w14:paraId="13FB0458" w14:textId="59382222" w:rsidR="0096350E" w:rsidRPr="000F31B7" w:rsidRDefault="00643492" w:rsidP="006512CB">
      <w:pPr>
        <w:numPr>
          <w:ilvl w:val="2"/>
          <w:numId w:val="40"/>
        </w:numPr>
        <w:spacing w:after="0" w:line="240" w:lineRule="auto"/>
        <w:ind w:left="1134"/>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hAnsi="Times New Roman" w:cs="Times New Roman"/>
          <w:color w:val="000000"/>
          <w:sz w:val="24"/>
          <w:szCs w:val="24"/>
        </w:rPr>
        <w:t xml:space="preserve">лікування травматичних та нетравматичних </w:t>
      </w:r>
      <w:r w:rsidR="0096350E" w:rsidRPr="000F31B7">
        <w:rPr>
          <w:rFonts w:ascii="Times New Roman" w:hAnsi="Times New Roman" w:cs="Times New Roman"/>
          <w:color w:val="000000"/>
          <w:sz w:val="24"/>
          <w:szCs w:val="24"/>
        </w:rPr>
        <w:t>ушкоджен</w:t>
      </w:r>
      <w:r>
        <w:rPr>
          <w:rFonts w:ascii="Times New Roman" w:hAnsi="Times New Roman" w:cs="Times New Roman"/>
          <w:color w:val="000000"/>
          <w:sz w:val="24"/>
          <w:szCs w:val="24"/>
        </w:rPr>
        <w:t xml:space="preserve">ь </w:t>
      </w:r>
      <w:r w:rsidR="0096350E" w:rsidRPr="000F31B7">
        <w:rPr>
          <w:rFonts w:ascii="Times New Roman" w:hAnsi="Times New Roman" w:cs="Times New Roman"/>
          <w:color w:val="000000"/>
          <w:sz w:val="24"/>
          <w:szCs w:val="24"/>
        </w:rPr>
        <w:t>зубів та їх опорного апарата</w:t>
      </w:r>
      <w:r w:rsidR="000F31B7">
        <w:rPr>
          <w:rFonts w:ascii="Times New Roman" w:hAnsi="Times New Roman" w:cs="Times New Roman"/>
          <w:color w:val="000000"/>
          <w:sz w:val="24"/>
          <w:szCs w:val="24"/>
        </w:rPr>
        <w:t>;</w:t>
      </w:r>
    </w:p>
    <w:p w14:paraId="53927162" w14:textId="3A2D5D0A" w:rsidR="003C6317" w:rsidRPr="000F31B7" w:rsidRDefault="00261DEA" w:rsidP="006512CB">
      <w:pPr>
        <w:numPr>
          <w:ilvl w:val="2"/>
          <w:numId w:val="40"/>
        </w:numPr>
        <w:spacing w:after="0" w:line="240" w:lineRule="auto"/>
        <w:ind w:left="1134"/>
        <w:jc w:val="both"/>
        <w:textAlignment w:val="baseline"/>
        <w:rPr>
          <w:rFonts w:ascii="Times New Roman" w:eastAsia="Times New Roman" w:hAnsi="Times New Roman" w:cs="Times New Roman"/>
          <w:color w:val="000000"/>
          <w:kern w:val="0"/>
          <w:sz w:val="24"/>
          <w:szCs w:val="24"/>
          <w:lang w:eastAsia="uk-UA"/>
          <w14:ligatures w14:val="none"/>
        </w:rPr>
      </w:pPr>
      <w:r w:rsidRPr="000F31B7">
        <w:rPr>
          <w:rFonts w:ascii="Times New Roman" w:eastAsia="Times New Roman" w:hAnsi="Times New Roman" w:cs="Times New Roman"/>
          <w:color w:val="000000"/>
          <w:kern w:val="0"/>
          <w:sz w:val="24"/>
          <w:szCs w:val="24"/>
          <w:lang w:eastAsia="uk-UA"/>
          <w14:ligatures w14:val="none"/>
        </w:rPr>
        <w:t>в</w:t>
      </w:r>
      <w:r w:rsidR="003C6317" w:rsidRPr="003C6317">
        <w:rPr>
          <w:rFonts w:ascii="Times New Roman" w:eastAsia="Times New Roman" w:hAnsi="Times New Roman" w:cs="Times New Roman"/>
          <w:color w:val="000000"/>
          <w:kern w:val="0"/>
          <w:sz w:val="24"/>
          <w:szCs w:val="24"/>
          <w:lang w:eastAsia="uk-UA"/>
          <w14:ligatures w14:val="none"/>
        </w:rPr>
        <w:t>ідновленн</w:t>
      </w:r>
      <w:r w:rsidR="00643492">
        <w:rPr>
          <w:rFonts w:ascii="Times New Roman" w:eastAsia="Times New Roman" w:hAnsi="Times New Roman" w:cs="Times New Roman"/>
          <w:color w:val="000000"/>
          <w:kern w:val="0"/>
          <w:sz w:val="24"/>
          <w:szCs w:val="24"/>
          <w:lang w:eastAsia="uk-UA"/>
          <w14:ligatures w14:val="none"/>
        </w:rPr>
        <w:t>я</w:t>
      </w:r>
      <w:r w:rsidR="003C6317" w:rsidRPr="003C6317">
        <w:rPr>
          <w:rFonts w:ascii="Times New Roman" w:eastAsia="Times New Roman" w:hAnsi="Times New Roman" w:cs="Times New Roman"/>
          <w:color w:val="000000"/>
          <w:kern w:val="0"/>
          <w:sz w:val="24"/>
          <w:szCs w:val="24"/>
          <w:lang w:eastAsia="uk-UA"/>
          <w14:ligatures w14:val="none"/>
        </w:rPr>
        <w:t xml:space="preserve"> анатомічної форми зубів</w:t>
      </w:r>
      <w:r w:rsidR="0096350E" w:rsidRPr="000F31B7">
        <w:rPr>
          <w:rFonts w:ascii="Times New Roman" w:eastAsia="Times New Roman" w:hAnsi="Times New Roman" w:cs="Times New Roman"/>
          <w:color w:val="000000"/>
          <w:kern w:val="0"/>
          <w:sz w:val="24"/>
          <w:szCs w:val="24"/>
          <w:lang w:eastAsia="uk-UA"/>
          <w14:ligatures w14:val="none"/>
        </w:rPr>
        <w:t>, включаючи</w:t>
      </w:r>
      <w:r w:rsidR="003C6317" w:rsidRPr="003C6317">
        <w:rPr>
          <w:rFonts w:ascii="Times New Roman" w:eastAsia="Times New Roman" w:hAnsi="Times New Roman" w:cs="Times New Roman"/>
          <w:color w:val="000000"/>
          <w:kern w:val="0"/>
          <w:sz w:val="24"/>
          <w:szCs w:val="24"/>
          <w:lang w:eastAsia="uk-UA"/>
          <w14:ligatures w14:val="none"/>
        </w:rPr>
        <w:t xml:space="preserve"> </w:t>
      </w:r>
      <w:r w:rsidR="00264679" w:rsidRPr="000F31B7">
        <w:rPr>
          <w:rFonts w:ascii="Times New Roman" w:eastAsia="Times New Roman" w:hAnsi="Times New Roman" w:cs="Times New Roman"/>
          <w:color w:val="000000"/>
          <w:kern w:val="0"/>
          <w:sz w:val="24"/>
          <w:szCs w:val="24"/>
          <w:lang w:eastAsia="uk-UA"/>
          <w14:ligatures w14:val="none"/>
        </w:rPr>
        <w:t>встановлення стоматологічного штифта</w:t>
      </w:r>
      <w:r w:rsidR="0096350E" w:rsidRPr="000F31B7">
        <w:rPr>
          <w:rFonts w:ascii="Times New Roman" w:eastAsia="Times New Roman" w:hAnsi="Times New Roman" w:cs="Times New Roman"/>
          <w:color w:val="000000"/>
          <w:kern w:val="0"/>
          <w:sz w:val="24"/>
          <w:szCs w:val="24"/>
          <w:lang w:eastAsia="uk-UA"/>
          <w14:ligatures w14:val="none"/>
        </w:rPr>
        <w:t>;</w:t>
      </w:r>
    </w:p>
    <w:p w14:paraId="6C24D878" w14:textId="1CDE2422" w:rsidR="003C6317" w:rsidRPr="000F31B7" w:rsidRDefault="000F31B7" w:rsidP="006512CB">
      <w:pPr>
        <w:numPr>
          <w:ilvl w:val="2"/>
          <w:numId w:val="37"/>
        </w:numPr>
        <w:spacing w:after="0" w:line="240" w:lineRule="auto"/>
        <w:ind w:left="1134" w:hanging="425"/>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х</w:t>
      </w:r>
      <w:r w:rsidR="00523FEA" w:rsidRPr="000F31B7">
        <w:rPr>
          <w:rFonts w:ascii="Times New Roman" w:eastAsia="Times New Roman" w:hAnsi="Times New Roman" w:cs="Times New Roman"/>
          <w:color w:val="000000"/>
          <w:kern w:val="0"/>
          <w:sz w:val="24"/>
          <w:szCs w:val="24"/>
          <w:lang w:eastAsia="uk-UA"/>
          <w14:ligatures w14:val="none"/>
        </w:rPr>
        <w:t>ірургічн</w:t>
      </w:r>
      <w:r w:rsidR="00643492">
        <w:rPr>
          <w:rFonts w:ascii="Times New Roman" w:eastAsia="Times New Roman" w:hAnsi="Times New Roman" w:cs="Times New Roman"/>
          <w:color w:val="000000"/>
          <w:kern w:val="0"/>
          <w:sz w:val="24"/>
          <w:szCs w:val="24"/>
          <w:lang w:eastAsia="uk-UA"/>
          <w14:ligatures w14:val="none"/>
        </w:rPr>
        <w:t>е</w:t>
      </w:r>
      <w:r w:rsidR="00523FEA" w:rsidRPr="000F31B7">
        <w:rPr>
          <w:rFonts w:ascii="Times New Roman" w:eastAsia="Times New Roman" w:hAnsi="Times New Roman" w:cs="Times New Roman"/>
          <w:color w:val="000000"/>
          <w:kern w:val="0"/>
          <w:sz w:val="24"/>
          <w:szCs w:val="24"/>
          <w:lang w:eastAsia="uk-UA"/>
          <w14:ligatures w14:val="none"/>
        </w:rPr>
        <w:t xml:space="preserve"> та нехірургічн</w:t>
      </w:r>
      <w:r w:rsidR="00643492">
        <w:rPr>
          <w:rFonts w:ascii="Times New Roman" w:eastAsia="Times New Roman" w:hAnsi="Times New Roman" w:cs="Times New Roman"/>
          <w:color w:val="000000"/>
          <w:kern w:val="0"/>
          <w:sz w:val="24"/>
          <w:szCs w:val="24"/>
          <w:lang w:eastAsia="uk-UA"/>
          <w14:ligatures w14:val="none"/>
        </w:rPr>
        <w:t>е</w:t>
      </w:r>
      <w:r w:rsidR="00523FEA" w:rsidRPr="000F31B7">
        <w:rPr>
          <w:rFonts w:ascii="Times New Roman" w:eastAsia="Times New Roman" w:hAnsi="Times New Roman" w:cs="Times New Roman"/>
          <w:color w:val="000000"/>
          <w:kern w:val="0"/>
          <w:sz w:val="24"/>
          <w:szCs w:val="24"/>
          <w:lang w:eastAsia="uk-UA"/>
          <w14:ligatures w14:val="none"/>
        </w:rPr>
        <w:t xml:space="preserve"> </w:t>
      </w:r>
      <w:r w:rsidR="00261DEA" w:rsidRPr="000F31B7">
        <w:rPr>
          <w:rFonts w:ascii="Times New Roman" w:eastAsia="Times New Roman" w:hAnsi="Times New Roman" w:cs="Times New Roman"/>
          <w:color w:val="000000"/>
          <w:kern w:val="0"/>
          <w:sz w:val="24"/>
          <w:szCs w:val="24"/>
          <w:lang w:eastAsia="uk-UA"/>
          <w14:ligatures w14:val="none"/>
        </w:rPr>
        <w:t>в</w:t>
      </w:r>
      <w:r w:rsidR="003C6317" w:rsidRPr="003C6317">
        <w:rPr>
          <w:rFonts w:ascii="Times New Roman" w:eastAsia="Times New Roman" w:hAnsi="Times New Roman" w:cs="Times New Roman"/>
          <w:color w:val="000000"/>
          <w:kern w:val="0"/>
          <w:sz w:val="24"/>
          <w:szCs w:val="24"/>
          <w:lang w:eastAsia="uk-UA"/>
          <w14:ligatures w14:val="none"/>
        </w:rPr>
        <w:t>идалення зубів</w:t>
      </w:r>
      <w:r w:rsidR="00643492">
        <w:rPr>
          <w:rFonts w:ascii="Times New Roman" w:eastAsia="Times New Roman" w:hAnsi="Times New Roman" w:cs="Times New Roman"/>
          <w:color w:val="000000"/>
          <w:kern w:val="0"/>
          <w:sz w:val="24"/>
          <w:szCs w:val="24"/>
          <w:lang w:eastAsia="uk-UA"/>
          <w14:ligatures w14:val="none"/>
        </w:rPr>
        <w:t>.</w:t>
      </w:r>
      <w:r w:rsidR="003C6317" w:rsidRPr="003C6317">
        <w:rPr>
          <w:rFonts w:ascii="Times New Roman" w:eastAsia="Times New Roman" w:hAnsi="Times New Roman" w:cs="Times New Roman"/>
          <w:color w:val="000000"/>
          <w:kern w:val="0"/>
          <w:sz w:val="24"/>
          <w:szCs w:val="24"/>
          <w:lang w:eastAsia="uk-UA"/>
          <w14:ligatures w14:val="none"/>
        </w:rPr>
        <w:t xml:space="preserve"> </w:t>
      </w:r>
    </w:p>
    <w:p w14:paraId="7B3A1E67" w14:textId="703ECA0A" w:rsidR="003C6317" w:rsidRPr="003C6317" w:rsidRDefault="003C6317" w:rsidP="006512CB">
      <w:pPr>
        <w:numPr>
          <w:ilvl w:val="1"/>
          <w:numId w:val="40"/>
        </w:numPr>
        <w:spacing w:after="0" w:line="240" w:lineRule="auto"/>
        <w:ind w:left="72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Своєчасне знеболення на всіх етапах лікування під час надання стоматологічної допомоги</w:t>
      </w:r>
      <w:r w:rsidR="00643492">
        <w:rPr>
          <w:rFonts w:ascii="Times New Roman" w:eastAsia="Times New Roman" w:hAnsi="Times New Roman" w:cs="Times New Roman"/>
          <w:color w:val="000000"/>
          <w:kern w:val="0"/>
          <w:sz w:val="24"/>
          <w:szCs w:val="24"/>
          <w:lang w:eastAsia="uk-UA"/>
          <w14:ligatures w14:val="none"/>
        </w:rPr>
        <w:t xml:space="preserve"> (за потребою).</w:t>
      </w:r>
    </w:p>
    <w:p w14:paraId="4E87C723" w14:textId="0324A77E" w:rsidR="003C6317" w:rsidRPr="003C6317" w:rsidRDefault="003C6317" w:rsidP="006512CB">
      <w:pPr>
        <w:numPr>
          <w:ilvl w:val="1"/>
          <w:numId w:val="40"/>
        </w:numPr>
        <w:spacing w:after="0" w:line="240" w:lineRule="auto"/>
        <w:ind w:left="72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Надання невідкладної медичної допомоги пацієнту</w:t>
      </w:r>
      <w:r w:rsidR="001A2CA6">
        <w:rPr>
          <w:rFonts w:ascii="Times New Roman" w:eastAsia="Times New Roman" w:hAnsi="Times New Roman" w:cs="Times New Roman"/>
          <w:color w:val="000000"/>
          <w:kern w:val="0"/>
          <w:sz w:val="24"/>
          <w:szCs w:val="24"/>
          <w:lang w:eastAsia="uk-UA"/>
          <w14:ligatures w14:val="none"/>
        </w:rPr>
        <w:t>/пацієнтці</w:t>
      </w:r>
      <w:r w:rsidRPr="003C6317">
        <w:rPr>
          <w:rFonts w:ascii="Times New Roman" w:eastAsia="Times New Roman" w:hAnsi="Times New Roman" w:cs="Times New Roman"/>
          <w:color w:val="000000"/>
          <w:kern w:val="0"/>
          <w:sz w:val="24"/>
          <w:szCs w:val="24"/>
          <w:lang w:eastAsia="uk-UA"/>
          <w14:ligatures w14:val="none"/>
        </w:rPr>
        <w:t>, виклик бригади екстреної (швидкої) медичної допомоги за потреби та надання невідкладної медичної допомоги до її прибуття.</w:t>
      </w:r>
    </w:p>
    <w:p w14:paraId="7EB15CEE" w14:textId="0A082D5E" w:rsidR="003C6317" w:rsidRPr="003C6317" w:rsidRDefault="003C6317" w:rsidP="006512CB">
      <w:pPr>
        <w:numPr>
          <w:ilvl w:val="1"/>
          <w:numId w:val="40"/>
        </w:numPr>
        <w:spacing w:after="0" w:line="240" w:lineRule="auto"/>
        <w:ind w:left="72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Направлення пацієнта</w:t>
      </w:r>
      <w:r w:rsidR="001A2CA6">
        <w:rPr>
          <w:rFonts w:ascii="Times New Roman" w:eastAsia="Times New Roman" w:hAnsi="Times New Roman" w:cs="Times New Roman"/>
          <w:color w:val="000000"/>
          <w:kern w:val="0"/>
          <w:sz w:val="24"/>
          <w:szCs w:val="24"/>
          <w:lang w:eastAsia="uk-UA"/>
          <w14:ligatures w14:val="none"/>
        </w:rPr>
        <w:t>/пацієнтки</w:t>
      </w:r>
      <w:r w:rsidRPr="003C6317">
        <w:rPr>
          <w:rFonts w:ascii="Times New Roman" w:eastAsia="Times New Roman" w:hAnsi="Times New Roman" w:cs="Times New Roman"/>
          <w:color w:val="000000"/>
          <w:kern w:val="0"/>
          <w:sz w:val="24"/>
          <w:szCs w:val="24"/>
          <w:lang w:eastAsia="uk-UA"/>
          <w14:ligatures w14:val="none"/>
        </w:rPr>
        <w:t xml:space="preserve"> для отримання спеціалізованої медичної допомоги, інших медичних послуг</w:t>
      </w:r>
      <w:r w:rsidR="000F31B7">
        <w:rPr>
          <w:rFonts w:ascii="Times New Roman" w:eastAsia="Times New Roman" w:hAnsi="Times New Roman" w:cs="Times New Roman"/>
          <w:color w:val="000000"/>
          <w:kern w:val="0"/>
          <w:sz w:val="24"/>
          <w:szCs w:val="24"/>
          <w:lang w:eastAsia="uk-UA"/>
          <w14:ligatures w14:val="none"/>
        </w:rPr>
        <w:t>,</w:t>
      </w:r>
      <w:r w:rsidR="00440FD0" w:rsidRPr="000F31B7">
        <w:rPr>
          <w:rFonts w:ascii="Times New Roman" w:eastAsia="Times New Roman" w:hAnsi="Times New Roman" w:cs="Times New Roman"/>
          <w:color w:val="000000"/>
          <w:kern w:val="0"/>
          <w:sz w:val="24"/>
          <w:szCs w:val="24"/>
          <w:lang w:eastAsia="uk-UA"/>
          <w14:ligatures w14:val="none"/>
        </w:rPr>
        <w:t xml:space="preserve"> у тому числі послуг із зубопротезування</w:t>
      </w:r>
      <w:r w:rsidRPr="003C6317">
        <w:rPr>
          <w:rFonts w:ascii="Times New Roman" w:eastAsia="Times New Roman" w:hAnsi="Times New Roman" w:cs="Times New Roman"/>
          <w:color w:val="000000"/>
          <w:kern w:val="0"/>
          <w:sz w:val="24"/>
          <w:szCs w:val="24"/>
          <w:lang w:eastAsia="uk-UA"/>
          <w14:ligatures w14:val="none"/>
        </w:rPr>
        <w:t>.</w:t>
      </w:r>
    </w:p>
    <w:p w14:paraId="40746994" w14:textId="387F94ED" w:rsidR="003C6317" w:rsidRPr="003C6317" w:rsidRDefault="003C6317" w:rsidP="006512CB">
      <w:pPr>
        <w:numPr>
          <w:ilvl w:val="1"/>
          <w:numId w:val="40"/>
        </w:numPr>
        <w:spacing w:after="0" w:line="240" w:lineRule="auto"/>
        <w:ind w:left="72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Дотримання принципів безбар'єрності та інклюзії при наданні медичної допомоги</w:t>
      </w:r>
      <w:r w:rsidR="00933D0C">
        <w:rPr>
          <w:rFonts w:ascii="Times New Roman" w:eastAsia="Times New Roman" w:hAnsi="Times New Roman" w:cs="Times New Roman"/>
          <w:color w:val="000000"/>
          <w:kern w:val="0"/>
          <w:sz w:val="24"/>
          <w:szCs w:val="24"/>
          <w:lang w:eastAsia="uk-UA"/>
          <w14:ligatures w14:val="none"/>
        </w:rPr>
        <w:t>.</w:t>
      </w:r>
    </w:p>
    <w:p w14:paraId="11F85880" w14:textId="77777777" w:rsidR="00657270" w:rsidRDefault="00657270" w:rsidP="00657270">
      <w:pPr>
        <w:pStyle w:val="aa"/>
        <w:spacing w:after="80" w:line="240" w:lineRule="auto"/>
        <w:outlineLvl w:val="0"/>
        <w:rPr>
          <w:rFonts w:ascii="Times New Roman" w:eastAsia="Times New Roman" w:hAnsi="Times New Roman" w:cs="Times New Roman"/>
          <w:b/>
          <w:bCs/>
          <w:color w:val="000000"/>
          <w:kern w:val="36"/>
          <w:sz w:val="24"/>
          <w:szCs w:val="24"/>
          <w:lang w:eastAsia="uk-UA"/>
          <w14:ligatures w14:val="none"/>
        </w:rPr>
      </w:pPr>
    </w:p>
    <w:p w14:paraId="2869DC3A" w14:textId="77777777" w:rsidR="00CE5932" w:rsidRPr="00CE5932" w:rsidRDefault="00CE5932" w:rsidP="00CE5932">
      <w:pPr>
        <w:spacing w:after="80" w:line="240" w:lineRule="auto"/>
        <w:ind w:right="53" w:firstLine="567"/>
        <w:jc w:val="center"/>
        <w:outlineLvl w:val="1"/>
        <w:rPr>
          <w:rFonts w:ascii="Times New Roman" w:hAnsi="Times New Roman" w:cs="Times New Roman"/>
          <w:b/>
          <w:bCs/>
          <w:color w:val="000000"/>
          <w:sz w:val="28"/>
          <w:szCs w:val="28"/>
        </w:rPr>
      </w:pPr>
      <w:r w:rsidRPr="00CE5932">
        <w:rPr>
          <w:rFonts w:ascii="Times New Roman" w:hAnsi="Times New Roman" w:cs="Times New Roman"/>
          <w:b/>
          <w:bCs/>
          <w:color w:val="000000"/>
          <w:sz w:val="28"/>
          <w:szCs w:val="28"/>
        </w:rPr>
        <w:t xml:space="preserve">Зубопротезування окремих категорій осіб, які захищали незалежність, суверенітет та територіальну цілісність України (група </w:t>
      </w:r>
      <w:r w:rsidRPr="00416421">
        <w:rPr>
          <w:rFonts w:ascii="Times New Roman" w:hAnsi="Times New Roman" w:cs="Times New Roman"/>
          <w:b/>
          <w:bCs/>
          <w:color w:val="000000"/>
          <w:sz w:val="28"/>
          <w:szCs w:val="28"/>
        </w:rPr>
        <w:t>послуг №2</w:t>
      </w:r>
      <w:r w:rsidRPr="00CE5932">
        <w:rPr>
          <w:rFonts w:ascii="Times New Roman" w:hAnsi="Times New Roman" w:cs="Times New Roman"/>
          <w:b/>
          <w:bCs/>
          <w:color w:val="000000"/>
          <w:sz w:val="28"/>
          <w:szCs w:val="28"/>
        </w:rPr>
        <w:t>)</w:t>
      </w:r>
    </w:p>
    <w:p w14:paraId="0CBF1466" w14:textId="77777777" w:rsidR="003C6317" w:rsidRPr="003C6317" w:rsidRDefault="003C6317" w:rsidP="00657270">
      <w:pPr>
        <w:spacing w:before="160" w:after="80" w:line="240" w:lineRule="auto"/>
        <w:ind w:left="486"/>
        <w:jc w:val="center"/>
        <w:outlineLvl w:val="1"/>
        <w:rPr>
          <w:rFonts w:ascii="Times New Roman" w:eastAsia="Times New Roman" w:hAnsi="Times New Roman" w:cs="Times New Roman"/>
          <w:b/>
          <w:bCs/>
          <w:kern w:val="0"/>
          <w:sz w:val="24"/>
          <w:szCs w:val="24"/>
          <w:lang w:eastAsia="uk-UA"/>
          <w14:ligatures w14:val="none"/>
        </w:rPr>
      </w:pPr>
      <w:r w:rsidRPr="003C6317">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14:paraId="197E4C12" w14:textId="77777777" w:rsidR="003C6317" w:rsidRPr="003C6317" w:rsidRDefault="003C6317" w:rsidP="003C6317">
      <w:pPr>
        <w:spacing w:after="0" w:line="240" w:lineRule="auto"/>
        <w:ind w:left="596"/>
        <w:jc w:val="both"/>
        <w:rPr>
          <w:rFonts w:ascii="Times New Roman" w:eastAsia="Times New Roman" w:hAnsi="Times New Roman" w:cs="Times New Roman"/>
          <w:kern w:val="0"/>
          <w:sz w:val="24"/>
          <w:szCs w:val="24"/>
          <w:lang w:eastAsia="uk-UA"/>
          <w14:ligatures w14:val="none"/>
        </w:rPr>
      </w:pPr>
      <w:r w:rsidRPr="003C6317">
        <w:rPr>
          <w:rFonts w:ascii="Times New Roman" w:eastAsia="Times New Roman" w:hAnsi="Times New Roman" w:cs="Times New Roman"/>
          <w:i/>
          <w:iCs/>
          <w:color w:val="000000"/>
          <w:kern w:val="0"/>
          <w:sz w:val="24"/>
          <w:szCs w:val="24"/>
          <w:lang w:eastAsia="uk-UA"/>
          <w14:ligatures w14:val="none"/>
        </w:rPr>
        <w:t>Умови надання послуги</w:t>
      </w:r>
      <w:r w:rsidRPr="003C6317">
        <w:rPr>
          <w:rFonts w:ascii="Times New Roman" w:eastAsia="Times New Roman" w:hAnsi="Times New Roman" w:cs="Times New Roman"/>
          <w:color w:val="000000"/>
          <w:kern w:val="0"/>
          <w:sz w:val="24"/>
          <w:szCs w:val="24"/>
          <w:lang w:eastAsia="uk-UA"/>
          <w14:ligatures w14:val="none"/>
        </w:rPr>
        <w:t>: амбулаторно.</w:t>
      </w:r>
    </w:p>
    <w:p w14:paraId="1D391F2A" w14:textId="77777777" w:rsidR="003C6317" w:rsidRPr="003C6317" w:rsidRDefault="003C6317" w:rsidP="003C6317">
      <w:pPr>
        <w:spacing w:after="0" w:line="240" w:lineRule="auto"/>
        <w:rPr>
          <w:rFonts w:ascii="Times New Roman" w:eastAsia="Times New Roman" w:hAnsi="Times New Roman" w:cs="Times New Roman"/>
          <w:kern w:val="0"/>
          <w:sz w:val="24"/>
          <w:szCs w:val="24"/>
          <w:lang w:eastAsia="uk-UA"/>
          <w14:ligatures w14:val="none"/>
        </w:rPr>
      </w:pPr>
    </w:p>
    <w:p w14:paraId="336D52D1" w14:textId="77777777" w:rsidR="003C6317" w:rsidRPr="003C6317" w:rsidRDefault="003C6317" w:rsidP="003C6317">
      <w:pPr>
        <w:spacing w:after="0" w:line="240" w:lineRule="auto"/>
        <w:ind w:left="596"/>
        <w:jc w:val="both"/>
        <w:rPr>
          <w:rFonts w:ascii="Times New Roman" w:eastAsia="Times New Roman" w:hAnsi="Times New Roman" w:cs="Times New Roman"/>
          <w:kern w:val="0"/>
          <w:sz w:val="24"/>
          <w:szCs w:val="24"/>
          <w:lang w:eastAsia="uk-UA"/>
          <w14:ligatures w14:val="none"/>
        </w:rPr>
      </w:pPr>
      <w:r w:rsidRPr="003C6317">
        <w:rPr>
          <w:rFonts w:ascii="Times New Roman" w:eastAsia="Times New Roman" w:hAnsi="Times New Roman" w:cs="Times New Roman"/>
          <w:i/>
          <w:iCs/>
          <w:color w:val="000000"/>
          <w:kern w:val="0"/>
          <w:sz w:val="24"/>
          <w:szCs w:val="24"/>
          <w:lang w:eastAsia="uk-UA"/>
          <w14:ligatures w14:val="none"/>
        </w:rPr>
        <w:t>Підстави надання послуги</w:t>
      </w:r>
      <w:r w:rsidRPr="003C6317">
        <w:rPr>
          <w:rFonts w:ascii="Times New Roman" w:eastAsia="Times New Roman" w:hAnsi="Times New Roman" w:cs="Times New Roman"/>
          <w:color w:val="000000"/>
          <w:kern w:val="0"/>
          <w:sz w:val="24"/>
          <w:szCs w:val="24"/>
          <w:lang w:eastAsia="uk-UA"/>
          <w14:ligatures w14:val="none"/>
        </w:rPr>
        <w:t>:</w:t>
      </w:r>
    </w:p>
    <w:p w14:paraId="29B155BE" w14:textId="713BFF12" w:rsidR="00416421" w:rsidRPr="00416421" w:rsidRDefault="003C6317" w:rsidP="00416421">
      <w:pPr>
        <w:numPr>
          <w:ilvl w:val="0"/>
          <w:numId w:val="2"/>
        </w:numPr>
        <w:spacing w:after="0" w:line="240" w:lineRule="auto"/>
        <w:jc w:val="both"/>
        <w:textAlignment w:val="baseline"/>
        <w:rPr>
          <w:rFonts w:ascii="Times New Roman" w:eastAsia="Times New Roman" w:hAnsi="Times New Roman" w:cs="Times New Roman"/>
          <w:strike/>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направлення лікуючого лікаря</w:t>
      </w:r>
      <w:r w:rsidR="00416421">
        <w:rPr>
          <w:rFonts w:ascii="Times New Roman" w:eastAsia="Times New Roman" w:hAnsi="Times New Roman" w:cs="Times New Roman"/>
          <w:color w:val="000000"/>
          <w:kern w:val="0"/>
          <w:sz w:val="24"/>
          <w:szCs w:val="24"/>
          <w:lang w:eastAsia="uk-UA"/>
          <w14:ligatures w14:val="none"/>
        </w:rPr>
        <w:t>;</w:t>
      </w:r>
    </w:p>
    <w:p w14:paraId="34575D6F" w14:textId="4886E43F" w:rsidR="00416421" w:rsidRPr="00416421" w:rsidRDefault="00416421" w:rsidP="00416421">
      <w:pPr>
        <w:numPr>
          <w:ilvl w:val="0"/>
          <w:numId w:val="2"/>
        </w:numPr>
        <w:spacing w:after="0" w:line="240" w:lineRule="auto"/>
        <w:jc w:val="both"/>
        <w:textAlignment w:val="baseline"/>
        <w:rPr>
          <w:rFonts w:ascii="Times New Roman" w:eastAsia="Times New Roman" w:hAnsi="Times New Roman" w:cs="Times New Roman"/>
          <w:strike/>
          <w:color w:val="000000"/>
          <w:kern w:val="0"/>
          <w:sz w:val="24"/>
          <w:szCs w:val="24"/>
          <w:lang w:eastAsia="uk-UA"/>
          <w14:ligatures w14:val="none"/>
        </w:rPr>
      </w:pPr>
      <w:proofErr w:type="spellStart"/>
      <w:r>
        <w:rPr>
          <w:rFonts w:ascii="Times New Roman" w:eastAsia="Times New Roman" w:hAnsi="Times New Roman" w:cs="Times New Roman"/>
          <w:color w:val="000000"/>
          <w:kern w:val="0"/>
          <w:sz w:val="24"/>
          <w:szCs w:val="24"/>
          <w:lang w:eastAsia="uk-UA"/>
          <w14:ligatures w14:val="none"/>
        </w:rPr>
        <w:t>самозвернення</w:t>
      </w:r>
      <w:proofErr w:type="spellEnd"/>
      <w:r>
        <w:rPr>
          <w:rFonts w:ascii="Times New Roman" w:eastAsia="Times New Roman" w:hAnsi="Times New Roman" w:cs="Times New Roman"/>
          <w:color w:val="000000"/>
          <w:kern w:val="0"/>
          <w:sz w:val="24"/>
          <w:szCs w:val="24"/>
          <w:lang w:eastAsia="uk-UA"/>
          <w14:ligatures w14:val="none"/>
        </w:rPr>
        <w:t>.</w:t>
      </w:r>
    </w:p>
    <w:p w14:paraId="7E8675AC" w14:textId="77777777" w:rsidR="000F31B7" w:rsidRDefault="000F31B7" w:rsidP="003C6317">
      <w:pPr>
        <w:spacing w:after="0" w:line="240" w:lineRule="auto"/>
        <w:ind w:left="596"/>
        <w:jc w:val="both"/>
        <w:rPr>
          <w:rFonts w:ascii="Times New Roman" w:eastAsia="Times New Roman" w:hAnsi="Times New Roman" w:cs="Times New Roman"/>
          <w:i/>
          <w:iCs/>
          <w:color w:val="000000"/>
          <w:kern w:val="0"/>
          <w:sz w:val="24"/>
          <w:szCs w:val="24"/>
          <w:lang w:eastAsia="uk-UA"/>
          <w14:ligatures w14:val="none"/>
        </w:rPr>
      </w:pPr>
    </w:p>
    <w:p w14:paraId="2EB96D51" w14:textId="788AC3CD" w:rsidR="003C6317" w:rsidRPr="003C6317" w:rsidRDefault="003C6317" w:rsidP="003C6317">
      <w:pPr>
        <w:spacing w:after="0" w:line="240" w:lineRule="auto"/>
        <w:ind w:left="596"/>
        <w:jc w:val="both"/>
        <w:rPr>
          <w:rFonts w:ascii="Times New Roman" w:eastAsia="Times New Roman" w:hAnsi="Times New Roman" w:cs="Times New Roman"/>
          <w:kern w:val="0"/>
          <w:sz w:val="24"/>
          <w:szCs w:val="24"/>
          <w:lang w:eastAsia="uk-UA"/>
          <w14:ligatures w14:val="none"/>
        </w:rPr>
      </w:pPr>
      <w:r w:rsidRPr="003C6317">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w:t>
      </w:r>
    </w:p>
    <w:p w14:paraId="47C10ABC" w14:textId="77777777" w:rsidR="00933D0C" w:rsidRDefault="003C6317" w:rsidP="00933D0C">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 xml:space="preserve">Забезпечення проведення інструментальних досліджень, </w:t>
      </w:r>
      <w:r w:rsidR="000F31B7">
        <w:rPr>
          <w:rFonts w:ascii="Times New Roman" w:eastAsia="Times New Roman" w:hAnsi="Times New Roman" w:cs="Times New Roman"/>
          <w:color w:val="000000"/>
          <w:kern w:val="0"/>
          <w:sz w:val="24"/>
          <w:szCs w:val="24"/>
          <w:lang w:eastAsia="uk-UA"/>
          <w14:ligatures w14:val="none"/>
        </w:rPr>
        <w:t>визначених специфікаціями</w:t>
      </w:r>
      <w:r w:rsidRPr="003C6317">
        <w:rPr>
          <w:rFonts w:ascii="Times New Roman" w:eastAsia="Times New Roman" w:hAnsi="Times New Roman" w:cs="Times New Roman"/>
          <w:color w:val="000000"/>
          <w:kern w:val="0"/>
          <w:sz w:val="24"/>
          <w:szCs w:val="24"/>
          <w:lang w:eastAsia="uk-UA"/>
          <w14:ligatures w14:val="none"/>
        </w:rPr>
        <w:t>, у закладі охорони здоров'я (ЗОЗ)</w:t>
      </w:r>
      <w:r w:rsidR="000F31B7">
        <w:rPr>
          <w:rFonts w:ascii="Times New Roman" w:eastAsia="Times New Roman" w:hAnsi="Times New Roman" w:cs="Times New Roman"/>
          <w:color w:val="000000"/>
          <w:kern w:val="0"/>
          <w:sz w:val="24"/>
          <w:szCs w:val="24"/>
          <w:lang w:eastAsia="uk-UA"/>
          <w14:ligatures w14:val="none"/>
        </w:rPr>
        <w:t xml:space="preserve"> або</w:t>
      </w:r>
      <w:r w:rsidR="00657270" w:rsidRPr="00657270">
        <w:rPr>
          <w:rFonts w:ascii="Times New Roman" w:eastAsia="Times New Roman" w:hAnsi="Times New Roman" w:cs="Times New Roman"/>
          <w:color w:val="000000"/>
          <w:kern w:val="0"/>
          <w:sz w:val="24"/>
          <w:szCs w:val="24"/>
          <w:lang w:eastAsia="uk-UA"/>
          <w14:ligatures w14:val="none"/>
        </w:rPr>
        <w:t xml:space="preserve"> на умовах</w:t>
      </w:r>
      <w:r w:rsidR="00657270">
        <w:rPr>
          <w:rFonts w:ascii="Times New Roman" w:eastAsia="Times New Roman" w:hAnsi="Times New Roman" w:cs="Times New Roman"/>
          <w:color w:val="000000"/>
          <w:kern w:val="0"/>
          <w:sz w:val="24"/>
          <w:szCs w:val="24"/>
          <w:lang w:eastAsia="uk-UA"/>
          <w14:ligatures w14:val="none"/>
        </w:rPr>
        <w:t xml:space="preserve"> </w:t>
      </w:r>
      <w:r w:rsidR="00657270" w:rsidRPr="00657270">
        <w:rPr>
          <w:rFonts w:ascii="Times New Roman" w:eastAsia="Times New Roman" w:hAnsi="Times New Roman" w:cs="Times New Roman"/>
          <w:color w:val="000000"/>
          <w:kern w:val="0"/>
          <w:sz w:val="24"/>
          <w:szCs w:val="24"/>
          <w:lang w:eastAsia="uk-UA"/>
          <w14:ligatures w14:val="none"/>
        </w:rPr>
        <w:t>оренди, підряду та інших умов користування відповідного обладнання</w:t>
      </w:r>
      <w:r w:rsidR="00657270">
        <w:rPr>
          <w:rFonts w:ascii="Times New Roman" w:eastAsia="Times New Roman" w:hAnsi="Times New Roman" w:cs="Times New Roman"/>
          <w:color w:val="000000"/>
          <w:kern w:val="0"/>
          <w:sz w:val="24"/>
          <w:szCs w:val="24"/>
          <w:lang w:eastAsia="uk-UA"/>
          <w14:ligatures w14:val="none"/>
        </w:rPr>
        <w:t>.</w:t>
      </w:r>
    </w:p>
    <w:p w14:paraId="0C0E56D3" w14:textId="23EFE082" w:rsidR="003C6317" w:rsidRPr="00933D0C" w:rsidRDefault="003C6317" w:rsidP="00933D0C">
      <w:pPr>
        <w:numPr>
          <w:ilvl w:val="0"/>
          <w:numId w:val="3"/>
        </w:numPr>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33D0C">
        <w:rPr>
          <w:rFonts w:ascii="Times New Roman" w:eastAsia="Times New Roman" w:hAnsi="Times New Roman" w:cs="Times New Roman"/>
          <w:color w:val="000000"/>
          <w:kern w:val="0"/>
          <w:sz w:val="24"/>
          <w:szCs w:val="24"/>
          <w:lang w:eastAsia="uk-UA"/>
          <w14:ligatures w14:val="none"/>
        </w:rPr>
        <w:t xml:space="preserve">Забезпечення надання </w:t>
      </w:r>
      <w:proofErr w:type="spellStart"/>
      <w:r w:rsidR="004D5E6A">
        <w:rPr>
          <w:rFonts w:ascii="Times New Roman" w:eastAsia="Times New Roman" w:hAnsi="Times New Roman" w:cs="Times New Roman"/>
          <w:color w:val="000000"/>
          <w:kern w:val="0"/>
          <w:sz w:val="24"/>
          <w:szCs w:val="24"/>
          <w:lang w:eastAsia="uk-UA"/>
          <w14:ligatures w14:val="none"/>
        </w:rPr>
        <w:t>діагностично</w:t>
      </w:r>
      <w:proofErr w:type="spellEnd"/>
      <w:r w:rsidR="004D5E6A">
        <w:rPr>
          <w:rFonts w:ascii="Times New Roman" w:eastAsia="Times New Roman" w:hAnsi="Times New Roman" w:cs="Times New Roman"/>
          <w:color w:val="000000"/>
          <w:kern w:val="0"/>
          <w:sz w:val="24"/>
          <w:szCs w:val="24"/>
          <w:lang w:eastAsia="uk-UA"/>
          <w14:ligatures w14:val="none"/>
        </w:rPr>
        <w:t>-</w:t>
      </w:r>
      <w:r w:rsidRPr="00933D0C">
        <w:rPr>
          <w:rFonts w:ascii="Times New Roman" w:eastAsia="Times New Roman" w:hAnsi="Times New Roman" w:cs="Times New Roman"/>
          <w:color w:val="000000"/>
          <w:kern w:val="0"/>
          <w:sz w:val="24"/>
          <w:szCs w:val="24"/>
          <w:lang w:eastAsia="uk-UA"/>
          <w14:ligatures w14:val="none"/>
        </w:rPr>
        <w:t>лікувально</w:t>
      </w:r>
      <w:r w:rsidR="004D5E6A">
        <w:rPr>
          <w:rFonts w:ascii="Times New Roman" w:eastAsia="Times New Roman" w:hAnsi="Times New Roman" w:cs="Times New Roman"/>
          <w:color w:val="000000"/>
          <w:kern w:val="0"/>
          <w:sz w:val="24"/>
          <w:szCs w:val="24"/>
          <w:lang w:eastAsia="uk-UA"/>
          <w14:ligatures w14:val="none"/>
        </w:rPr>
        <w:t>ї</w:t>
      </w:r>
      <w:r w:rsidRPr="00933D0C">
        <w:rPr>
          <w:rFonts w:ascii="Times New Roman" w:eastAsia="Times New Roman" w:hAnsi="Times New Roman" w:cs="Times New Roman"/>
          <w:color w:val="000000"/>
          <w:kern w:val="0"/>
          <w:sz w:val="24"/>
          <w:szCs w:val="24"/>
          <w:lang w:eastAsia="uk-UA"/>
          <w14:ligatures w14:val="none"/>
        </w:rPr>
        <w:t xml:space="preserve"> </w:t>
      </w:r>
      <w:r w:rsidR="00B6386D">
        <w:rPr>
          <w:rFonts w:ascii="Times New Roman" w:eastAsia="Times New Roman" w:hAnsi="Times New Roman" w:cs="Times New Roman"/>
          <w:color w:val="000000"/>
          <w:kern w:val="0"/>
          <w:sz w:val="24"/>
          <w:szCs w:val="24"/>
          <w:lang w:eastAsia="uk-UA"/>
          <w14:ligatures w14:val="none"/>
        </w:rPr>
        <w:t>та/</w:t>
      </w:r>
      <w:r w:rsidRPr="00933D0C">
        <w:rPr>
          <w:rFonts w:ascii="Times New Roman" w:eastAsia="Times New Roman" w:hAnsi="Times New Roman" w:cs="Times New Roman"/>
          <w:color w:val="000000"/>
          <w:kern w:val="0"/>
          <w:sz w:val="24"/>
          <w:szCs w:val="24"/>
          <w:lang w:eastAsia="uk-UA"/>
          <w14:ligatures w14:val="none"/>
        </w:rPr>
        <w:t>або хірургічної стоматологічної допомоги</w:t>
      </w:r>
      <w:r w:rsidR="00933D0C" w:rsidRPr="00933D0C">
        <w:rPr>
          <w:rFonts w:ascii="Times New Roman" w:eastAsia="Times New Roman" w:hAnsi="Times New Roman" w:cs="Times New Roman"/>
          <w:color w:val="000000"/>
          <w:kern w:val="0"/>
          <w:sz w:val="24"/>
          <w:szCs w:val="24"/>
          <w:lang w:eastAsia="uk-UA"/>
          <w14:ligatures w14:val="none"/>
        </w:rPr>
        <w:t xml:space="preserve"> пацієнтам</w:t>
      </w:r>
      <w:r w:rsidR="000F31B7" w:rsidRPr="00933D0C">
        <w:rPr>
          <w:rFonts w:ascii="Times New Roman" w:eastAsia="Times New Roman" w:hAnsi="Times New Roman" w:cs="Times New Roman"/>
          <w:color w:val="000000"/>
          <w:kern w:val="0"/>
          <w:sz w:val="24"/>
          <w:szCs w:val="24"/>
          <w:lang w:eastAsia="uk-UA"/>
          <w14:ligatures w14:val="none"/>
        </w:rPr>
        <w:t>, визначеної специфікаціями</w:t>
      </w:r>
      <w:r w:rsidR="00933D0C" w:rsidRPr="00933D0C">
        <w:rPr>
          <w:rFonts w:ascii="Times New Roman" w:eastAsia="Times New Roman" w:hAnsi="Times New Roman" w:cs="Times New Roman"/>
          <w:color w:val="000000"/>
          <w:kern w:val="0"/>
          <w:sz w:val="24"/>
          <w:szCs w:val="24"/>
          <w:lang w:eastAsia="uk-UA"/>
          <w14:ligatures w14:val="none"/>
        </w:rPr>
        <w:t>.</w:t>
      </w:r>
    </w:p>
    <w:p w14:paraId="1D25984C" w14:textId="788A5EC9" w:rsidR="003C6317" w:rsidRPr="003C6317" w:rsidRDefault="003C6317"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 xml:space="preserve">Забезпечення проведення </w:t>
      </w:r>
      <w:r w:rsidR="005C5DCE">
        <w:rPr>
          <w:rFonts w:ascii="Times New Roman" w:eastAsia="Times New Roman" w:hAnsi="Times New Roman" w:cs="Times New Roman"/>
          <w:color w:val="000000"/>
          <w:kern w:val="0"/>
          <w:sz w:val="24"/>
          <w:szCs w:val="24"/>
          <w:lang w:eastAsia="uk-UA"/>
          <w14:ligatures w14:val="none"/>
        </w:rPr>
        <w:t>с</w:t>
      </w:r>
      <w:r w:rsidR="005C5DCE" w:rsidRPr="003C6317">
        <w:rPr>
          <w:rFonts w:ascii="Times New Roman" w:eastAsia="Times New Roman" w:hAnsi="Times New Roman" w:cs="Times New Roman"/>
          <w:color w:val="000000"/>
          <w:kern w:val="0"/>
          <w:sz w:val="24"/>
          <w:szCs w:val="24"/>
          <w:lang w:eastAsia="uk-UA"/>
          <w14:ligatures w14:val="none"/>
        </w:rPr>
        <w:t>воєчасн</w:t>
      </w:r>
      <w:r w:rsidR="005C5DCE">
        <w:rPr>
          <w:rFonts w:ascii="Times New Roman" w:eastAsia="Times New Roman" w:hAnsi="Times New Roman" w:cs="Times New Roman"/>
          <w:color w:val="000000"/>
          <w:kern w:val="0"/>
          <w:sz w:val="24"/>
          <w:szCs w:val="24"/>
          <w:lang w:eastAsia="uk-UA"/>
          <w14:ligatures w14:val="none"/>
        </w:rPr>
        <w:t>ого</w:t>
      </w:r>
      <w:r w:rsidR="005C5DCE" w:rsidRPr="003C6317">
        <w:rPr>
          <w:rFonts w:ascii="Times New Roman" w:eastAsia="Times New Roman" w:hAnsi="Times New Roman" w:cs="Times New Roman"/>
          <w:color w:val="000000"/>
          <w:kern w:val="0"/>
          <w:sz w:val="24"/>
          <w:szCs w:val="24"/>
          <w:lang w:eastAsia="uk-UA"/>
          <w14:ligatures w14:val="none"/>
        </w:rPr>
        <w:t xml:space="preserve"> знеболення</w:t>
      </w:r>
      <w:r w:rsidRPr="003C6317">
        <w:rPr>
          <w:rFonts w:ascii="Times New Roman" w:eastAsia="Times New Roman" w:hAnsi="Times New Roman" w:cs="Times New Roman"/>
          <w:color w:val="000000"/>
          <w:kern w:val="0"/>
          <w:sz w:val="24"/>
          <w:szCs w:val="24"/>
          <w:lang w:eastAsia="uk-UA"/>
          <w14:ligatures w14:val="none"/>
        </w:rPr>
        <w:t xml:space="preserve"> під час </w:t>
      </w:r>
      <w:r w:rsidR="005C5DCE">
        <w:rPr>
          <w:rFonts w:ascii="Times New Roman" w:eastAsia="Times New Roman" w:hAnsi="Times New Roman" w:cs="Times New Roman"/>
          <w:color w:val="000000"/>
          <w:kern w:val="0"/>
          <w:sz w:val="24"/>
          <w:szCs w:val="24"/>
          <w:lang w:eastAsia="uk-UA"/>
          <w14:ligatures w14:val="none"/>
        </w:rPr>
        <w:t>надання стоматологічних послуг</w:t>
      </w:r>
      <w:r w:rsidR="004D5E6A">
        <w:rPr>
          <w:rFonts w:ascii="Times New Roman" w:eastAsia="Times New Roman" w:hAnsi="Times New Roman" w:cs="Times New Roman"/>
          <w:color w:val="000000"/>
          <w:kern w:val="0"/>
          <w:sz w:val="24"/>
          <w:szCs w:val="24"/>
          <w:lang w:eastAsia="uk-UA"/>
          <w14:ligatures w14:val="none"/>
        </w:rPr>
        <w:t xml:space="preserve"> (за потреби)</w:t>
      </w:r>
      <w:r w:rsidRPr="003C6317">
        <w:rPr>
          <w:rFonts w:ascii="Times New Roman" w:eastAsia="Times New Roman" w:hAnsi="Times New Roman" w:cs="Times New Roman"/>
          <w:color w:val="000000"/>
          <w:kern w:val="0"/>
          <w:sz w:val="24"/>
          <w:szCs w:val="24"/>
          <w:lang w:eastAsia="uk-UA"/>
          <w14:ligatures w14:val="none"/>
        </w:rPr>
        <w:t>.</w:t>
      </w:r>
    </w:p>
    <w:p w14:paraId="155529DF" w14:textId="7574060D" w:rsidR="003C6317" w:rsidRDefault="005C5DCE"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 xml:space="preserve">Забезпечення </w:t>
      </w:r>
      <w:r>
        <w:rPr>
          <w:rFonts w:ascii="Times New Roman" w:eastAsia="Times New Roman" w:hAnsi="Times New Roman" w:cs="Times New Roman"/>
          <w:color w:val="000000"/>
          <w:kern w:val="0"/>
          <w:sz w:val="24"/>
          <w:szCs w:val="24"/>
          <w:lang w:eastAsia="uk-UA"/>
          <w14:ligatures w14:val="none"/>
        </w:rPr>
        <w:t>в</w:t>
      </w:r>
      <w:r w:rsidR="003C6317" w:rsidRPr="003C6317">
        <w:rPr>
          <w:rFonts w:ascii="Times New Roman" w:eastAsia="Times New Roman" w:hAnsi="Times New Roman" w:cs="Times New Roman"/>
          <w:color w:val="000000"/>
          <w:kern w:val="0"/>
          <w:sz w:val="24"/>
          <w:szCs w:val="24"/>
          <w:lang w:eastAsia="uk-UA"/>
          <w14:ligatures w14:val="none"/>
        </w:rPr>
        <w:t>заємоді</w:t>
      </w:r>
      <w:r>
        <w:rPr>
          <w:rFonts w:ascii="Times New Roman" w:eastAsia="Times New Roman" w:hAnsi="Times New Roman" w:cs="Times New Roman"/>
          <w:color w:val="000000"/>
          <w:kern w:val="0"/>
          <w:sz w:val="24"/>
          <w:szCs w:val="24"/>
          <w:lang w:eastAsia="uk-UA"/>
          <w14:ligatures w14:val="none"/>
        </w:rPr>
        <w:t>ї</w:t>
      </w:r>
      <w:r w:rsidR="003C6317" w:rsidRPr="003C6317">
        <w:rPr>
          <w:rFonts w:ascii="Times New Roman" w:eastAsia="Times New Roman" w:hAnsi="Times New Roman" w:cs="Times New Roman"/>
          <w:color w:val="000000"/>
          <w:kern w:val="0"/>
          <w:sz w:val="24"/>
          <w:szCs w:val="24"/>
          <w:lang w:eastAsia="uk-UA"/>
          <w14:ligatures w14:val="none"/>
        </w:rPr>
        <w:t xml:space="preserve"> з іншими надавачами медичних послуг для своєчасного та ефективного надання допомоги пацієнтам.</w:t>
      </w:r>
    </w:p>
    <w:p w14:paraId="00114CDE" w14:textId="59CAC754" w:rsidR="005C5DCE" w:rsidRPr="003C6317" w:rsidRDefault="005C5DCE"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lastRenderedPageBreak/>
        <w:t xml:space="preserve">Забезпечення надання </w:t>
      </w:r>
      <w:r w:rsidRPr="003C6317">
        <w:rPr>
          <w:rFonts w:ascii="Times New Roman" w:eastAsia="Times New Roman" w:hAnsi="Times New Roman" w:cs="Times New Roman"/>
          <w:color w:val="000000"/>
          <w:kern w:val="0"/>
          <w:sz w:val="24"/>
          <w:szCs w:val="24"/>
          <w:lang w:eastAsia="uk-UA"/>
          <w14:ligatures w14:val="none"/>
        </w:rPr>
        <w:t>невідкладної медичної допомоги пацієнт</w:t>
      </w:r>
      <w:r w:rsidR="004D5E6A">
        <w:rPr>
          <w:rFonts w:ascii="Times New Roman" w:eastAsia="Times New Roman" w:hAnsi="Times New Roman" w:cs="Times New Roman"/>
          <w:color w:val="000000"/>
          <w:kern w:val="0"/>
          <w:sz w:val="24"/>
          <w:szCs w:val="24"/>
          <w:lang w:eastAsia="uk-UA"/>
          <w14:ligatures w14:val="none"/>
        </w:rPr>
        <w:t>ам</w:t>
      </w:r>
      <w:r w:rsidRPr="003C6317">
        <w:rPr>
          <w:rFonts w:ascii="Times New Roman" w:eastAsia="Times New Roman" w:hAnsi="Times New Roman" w:cs="Times New Roman"/>
          <w:color w:val="000000"/>
          <w:kern w:val="0"/>
          <w:sz w:val="24"/>
          <w:szCs w:val="24"/>
          <w:lang w:eastAsia="uk-UA"/>
          <w14:ligatures w14:val="none"/>
        </w:rPr>
        <w:t>, виклик бригади екстреної (швидкої) медичної допомоги за потреби та надання невідкладної медичної допомоги до прибуття</w:t>
      </w:r>
      <w:r>
        <w:rPr>
          <w:rFonts w:ascii="Times New Roman" w:eastAsia="Times New Roman" w:hAnsi="Times New Roman" w:cs="Times New Roman"/>
          <w:color w:val="000000"/>
          <w:kern w:val="0"/>
          <w:sz w:val="24"/>
          <w:szCs w:val="24"/>
          <w:lang w:eastAsia="uk-UA"/>
          <w14:ligatures w14:val="none"/>
        </w:rPr>
        <w:t xml:space="preserve"> бригади.</w:t>
      </w:r>
    </w:p>
    <w:p w14:paraId="0817F3DD" w14:textId="3050224F" w:rsidR="003C6317" w:rsidRPr="003C6317" w:rsidRDefault="003C6317"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лікування, залучення до ухвалення рішень щодо їх здоров'я, узгодження плану лікування з пацієнтами відповідно до їх очікувань та можливостей.</w:t>
      </w:r>
    </w:p>
    <w:p w14:paraId="19F31C5C" w14:textId="77777777" w:rsidR="003C6317" w:rsidRPr="003C6317" w:rsidRDefault="003C6317"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14:paraId="1E93BC4E" w14:textId="77777777" w:rsidR="003C6317" w:rsidRPr="003C6317" w:rsidRDefault="003C6317"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14:paraId="24ABCFBC" w14:textId="77777777" w:rsidR="003C6317" w:rsidRPr="003C6317" w:rsidRDefault="003C6317" w:rsidP="003C6317">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645D4E30" w14:textId="77777777" w:rsidR="00933D0C" w:rsidRDefault="003C6317" w:rsidP="00933D0C">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та інших міжнародних договорів, ратифікованих Україною.</w:t>
      </w:r>
    </w:p>
    <w:p w14:paraId="544FA11D" w14:textId="7DA60010" w:rsidR="003C6317" w:rsidRPr="00933D0C" w:rsidRDefault="003C6317" w:rsidP="00933D0C">
      <w:pPr>
        <w:numPr>
          <w:ilvl w:val="0"/>
          <w:numId w:val="3"/>
        </w:numPr>
        <w:spacing w:after="0" w:line="240" w:lineRule="auto"/>
        <w:ind w:left="709"/>
        <w:jc w:val="both"/>
        <w:textAlignment w:val="baseline"/>
        <w:rPr>
          <w:rFonts w:ascii="Times New Roman" w:eastAsia="Times New Roman" w:hAnsi="Times New Roman" w:cs="Times New Roman"/>
          <w:color w:val="000000"/>
          <w:kern w:val="0"/>
          <w:sz w:val="24"/>
          <w:szCs w:val="24"/>
          <w:lang w:eastAsia="uk-UA"/>
          <w14:ligatures w14:val="none"/>
        </w:rPr>
      </w:pPr>
      <w:r w:rsidRPr="00933D0C">
        <w:rPr>
          <w:rFonts w:ascii="Times New Roman" w:eastAsia="Times New Roman" w:hAnsi="Times New Roman" w:cs="Times New Roman"/>
          <w:color w:val="000000"/>
          <w:kern w:val="0"/>
          <w:sz w:val="24"/>
          <w:szCs w:val="24"/>
          <w:lang w:eastAsia="uk-UA"/>
          <w14:ligatures w14:val="none"/>
        </w:rPr>
        <w:t xml:space="preserve">Забезпечення дотримання принципів безбар'єрності та інклюзії при наданні медичної </w:t>
      </w:r>
      <w:r w:rsidR="00933D0C" w:rsidRPr="00933D0C">
        <w:rPr>
          <w:rFonts w:ascii="Times New Roman" w:eastAsia="Times New Roman" w:hAnsi="Times New Roman" w:cs="Times New Roman"/>
          <w:color w:val="000000"/>
          <w:kern w:val="0"/>
          <w:sz w:val="24"/>
          <w:szCs w:val="24"/>
          <w:lang w:eastAsia="uk-UA"/>
          <w14:ligatures w14:val="none"/>
        </w:rPr>
        <w:t>допомоги.</w:t>
      </w:r>
    </w:p>
    <w:p w14:paraId="0DE4CA94" w14:textId="77777777" w:rsidR="003C6317" w:rsidRPr="003C6317" w:rsidRDefault="003C6317" w:rsidP="003C6317">
      <w:pPr>
        <w:spacing w:after="240" w:line="240" w:lineRule="auto"/>
        <w:rPr>
          <w:rFonts w:ascii="Times New Roman" w:eastAsia="Times New Roman" w:hAnsi="Times New Roman" w:cs="Times New Roman"/>
          <w:kern w:val="0"/>
          <w:sz w:val="24"/>
          <w:szCs w:val="24"/>
          <w:lang w:eastAsia="uk-UA"/>
          <w14:ligatures w14:val="none"/>
        </w:rPr>
      </w:pPr>
    </w:p>
    <w:p w14:paraId="1D3C389B" w14:textId="77777777" w:rsidR="003C6317" w:rsidRPr="003C6317" w:rsidRDefault="003C6317" w:rsidP="003C6317">
      <w:pPr>
        <w:spacing w:after="0" w:line="240" w:lineRule="auto"/>
        <w:ind w:left="596"/>
        <w:jc w:val="both"/>
        <w:rPr>
          <w:rFonts w:ascii="Times New Roman" w:eastAsia="Times New Roman" w:hAnsi="Times New Roman" w:cs="Times New Roman"/>
          <w:kern w:val="0"/>
          <w:sz w:val="24"/>
          <w:szCs w:val="24"/>
          <w:lang w:eastAsia="uk-UA"/>
          <w14:ligatures w14:val="none"/>
        </w:rPr>
      </w:pPr>
      <w:r w:rsidRPr="003C6317">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w:t>
      </w:r>
    </w:p>
    <w:p w14:paraId="2A544590" w14:textId="77777777" w:rsidR="003C6317" w:rsidRPr="003C6317" w:rsidRDefault="003C6317" w:rsidP="003C6317">
      <w:pPr>
        <w:numPr>
          <w:ilvl w:val="0"/>
          <w:numId w:val="4"/>
        </w:numPr>
        <w:spacing w:before="240" w:after="0" w:line="240" w:lineRule="auto"/>
        <w:ind w:left="1316"/>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14:paraId="7DFD6213" w14:textId="77777777" w:rsidR="003C6317" w:rsidRPr="003C6317" w:rsidRDefault="003C6317" w:rsidP="005C5DCE">
      <w:pPr>
        <w:numPr>
          <w:ilvl w:val="1"/>
          <w:numId w:val="5"/>
        </w:numPr>
        <w:spacing w:after="0" w:line="240" w:lineRule="auto"/>
        <w:ind w:left="1701" w:right="107" w:hanging="36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Лікар-стоматолог, та/або лікар-стоматолог-терапевт, та/або лікар-стоматолог-хірург, та/або лікар-хірург щелепно-лицьовий – щонайменше 2 особи із зазначеного переліку, які працюють за основним місцем роботи в цьому ЗОЗ.</w:t>
      </w:r>
    </w:p>
    <w:p w14:paraId="7CA87F04" w14:textId="77777777" w:rsidR="003C6317" w:rsidRPr="003C6317" w:rsidRDefault="003C6317" w:rsidP="005C5DCE">
      <w:pPr>
        <w:numPr>
          <w:ilvl w:val="1"/>
          <w:numId w:val="6"/>
        </w:numPr>
        <w:spacing w:after="0" w:line="240" w:lineRule="auto"/>
        <w:ind w:left="1701" w:right="107" w:hanging="360"/>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Сестра медична/брат медичний зі стоматології – щонайменше 2 особи, які працюють за основним місцем роботи в цьому ЗОЗ.</w:t>
      </w:r>
    </w:p>
    <w:p w14:paraId="37CEF2DC" w14:textId="77777777" w:rsidR="003C6317" w:rsidRPr="003C6317" w:rsidRDefault="003C6317" w:rsidP="003C6317">
      <w:pPr>
        <w:spacing w:after="0" w:line="240" w:lineRule="auto"/>
        <w:rPr>
          <w:rFonts w:ascii="Times New Roman" w:eastAsia="Times New Roman" w:hAnsi="Times New Roman" w:cs="Times New Roman"/>
          <w:kern w:val="0"/>
          <w:sz w:val="24"/>
          <w:szCs w:val="24"/>
          <w:lang w:eastAsia="uk-UA"/>
          <w14:ligatures w14:val="none"/>
        </w:rPr>
      </w:pPr>
    </w:p>
    <w:p w14:paraId="1947A5E2" w14:textId="77777777" w:rsidR="003C6317" w:rsidRPr="003C6317" w:rsidRDefault="003C6317" w:rsidP="003C6317">
      <w:pPr>
        <w:spacing w:after="0" w:line="240" w:lineRule="auto"/>
        <w:ind w:left="596"/>
        <w:jc w:val="both"/>
        <w:rPr>
          <w:rFonts w:ascii="Times New Roman" w:eastAsia="Times New Roman" w:hAnsi="Times New Roman" w:cs="Times New Roman"/>
          <w:kern w:val="0"/>
          <w:sz w:val="24"/>
          <w:szCs w:val="24"/>
          <w:lang w:eastAsia="uk-UA"/>
          <w14:ligatures w14:val="none"/>
        </w:rPr>
      </w:pPr>
      <w:r w:rsidRPr="003C6317">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14:paraId="6CB39F46" w14:textId="77777777" w:rsidR="003C6317" w:rsidRPr="003C6317" w:rsidRDefault="003C6317" w:rsidP="003C6317">
      <w:pPr>
        <w:numPr>
          <w:ilvl w:val="0"/>
          <w:numId w:val="9"/>
        </w:numPr>
        <w:spacing w:before="240" w:after="0" w:line="240" w:lineRule="auto"/>
        <w:ind w:left="1316"/>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У ЗОЗ:</w:t>
      </w:r>
    </w:p>
    <w:p w14:paraId="794038BE" w14:textId="77777777" w:rsidR="00657270" w:rsidRPr="00657270" w:rsidRDefault="00657270" w:rsidP="00657270">
      <w:pPr>
        <w:shd w:val="clear" w:color="auto" w:fill="FFFFFF"/>
        <w:spacing w:after="0" w:line="240" w:lineRule="auto"/>
        <w:ind w:left="1423"/>
        <w:jc w:val="both"/>
        <w:rPr>
          <w:rFonts w:ascii="Times New Roman" w:eastAsia="Times New Roman" w:hAnsi="Times New Roman" w:cs="Times New Roman"/>
          <w:color w:val="000000"/>
          <w:kern w:val="0"/>
          <w:sz w:val="24"/>
          <w:szCs w:val="24"/>
          <w:lang w:eastAsia="uk-UA"/>
          <w14:ligatures w14:val="none"/>
        </w:rPr>
      </w:pPr>
      <w:r w:rsidRPr="00657270">
        <w:rPr>
          <w:rFonts w:ascii="Times New Roman" w:eastAsia="Times New Roman" w:hAnsi="Times New Roman" w:cs="Times New Roman"/>
          <w:color w:val="000000"/>
          <w:kern w:val="0"/>
          <w:sz w:val="24"/>
          <w:szCs w:val="24"/>
          <w:lang w:eastAsia="uk-UA"/>
          <w14:ligatures w14:val="none"/>
        </w:rPr>
        <w:t>a. система рентгенівська діагностична та/або дентальний рентген-апарат;</w:t>
      </w:r>
    </w:p>
    <w:p w14:paraId="636EC83C" w14:textId="2FCDCB88" w:rsidR="003C6317" w:rsidRPr="00657270" w:rsidRDefault="00657270" w:rsidP="00657270">
      <w:pPr>
        <w:shd w:val="clear" w:color="auto" w:fill="FFFFFF"/>
        <w:spacing w:after="0" w:line="240" w:lineRule="auto"/>
        <w:ind w:left="1423"/>
        <w:jc w:val="both"/>
        <w:rPr>
          <w:rFonts w:ascii="Times New Roman" w:eastAsia="Times New Roman" w:hAnsi="Times New Roman" w:cs="Times New Roman"/>
          <w:kern w:val="0"/>
          <w:sz w:val="24"/>
          <w:szCs w:val="24"/>
          <w:lang w:eastAsia="uk-UA"/>
          <w14:ligatures w14:val="none"/>
        </w:rPr>
      </w:pPr>
      <w:r w:rsidRPr="00657270">
        <w:rPr>
          <w:rFonts w:ascii="Times New Roman" w:eastAsia="Times New Roman" w:hAnsi="Times New Roman" w:cs="Times New Roman"/>
          <w:color w:val="000000"/>
          <w:kern w:val="0"/>
          <w:sz w:val="24"/>
          <w:szCs w:val="24"/>
          <w:lang w:eastAsia="uk-UA"/>
          <w14:ligatures w14:val="none"/>
        </w:rPr>
        <w:t>b. портативний дефібрилятор з функцією синхронізації.</w:t>
      </w:r>
    </w:p>
    <w:p w14:paraId="2C048E53" w14:textId="77777777" w:rsidR="003C6317" w:rsidRPr="003C6317" w:rsidRDefault="003C6317" w:rsidP="00657270">
      <w:pPr>
        <w:numPr>
          <w:ilvl w:val="0"/>
          <w:numId w:val="17"/>
        </w:numPr>
        <w:spacing w:before="240" w:after="0" w:line="240" w:lineRule="auto"/>
        <w:ind w:left="1376" w:hanging="383"/>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14:paraId="5E6F9D1A" w14:textId="00325665" w:rsidR="004D0C76" w:rsidRPr="004D0C76" w:rsidRDefault="004D0C76" w:rsidP="004D0C76">
      <w:pPr>
        <w:numPr>
          <w:ilvl w:val="1"/>
          <w:numId w:val="22"/>
        </w:numPr>
        <w:spacing w:after="0" w:line="240" w:lineRule="auto"/>
        <w:ind w:left="1418"/>
        <w:jc w:val="both"/>
        <w:textAlignment w:val="baseline"/>
        <w:rPr>
          <w:rFonts w:ascii="Times New Roman" w:eastAsia="Times New Roman" w:hAnsi="Times New Roman" w:cs="Times New Roman"/>
          <w:color w:val="000000"/>
          <w:kern w:val="0"/>
          <w:sz w:val="24"/>
          <w:szCs w:val="24"/>
          <w:lang w:eastAsia="uk-UA"/>
          <w14:ligatures w14:val="none"/>
        </w:rPr>
      </w:pPr>
      <w:r w:rsidRPr="004D0C76">
        <w:rPr>
          <w:rFonts w:ascii="Times New Roman" w:eastAsia="Times New Roman" w:hAnsi="Times New Roman" w:cs="Times New Roman"/>
          <w:color w:val="000000"/>
          <w:kern w:val="0"/>
          <w:sz w:val="24"/>
          <w:szCs w:val="24"/>
          <w:lang w:eastAsia="uk-UA"/>
          <w14:ligatures w14:val="none"/>
        </w:rPr>
        <w:t>стоматологічна установка</w:t>
      </w:r>
      <w:r>
        <w:rPr>
          <w:rFonts w:ascii="Times New Roman" w:eastAsia="Times New Roman" w:hAnsi="Times New Roman" w:cs="Times New Roman"/>
          <w:color w:val="000000"/>
          <w:kern w:val="0"/>
          <w:sz w:val="24"/>
          <w:szCs w:val="24"/>
          <w:lang w:eastAsia="uk-UA"/>
          <w14:ligatures w14:val="none"/>
        </w:rPr>
        <w:t xml:space="preserve"> – щонайменше 2</w:t>
      </w:r>
      <w:r w:rsidRPr="004D0C76">
        <w:rPr>
          <w:rFonts w:ascii="Times New Roman" w:eastAsia="Times New Roman" w:hAnsi="Times New Roman" w:cs="Times New Roman"/>
          <w:color w:val="000000"/>
          <w:kern w:val="0"/>
          <w:sz w:val="24"/>
          <w:szCs w:val="24"/>
          <w:lang w:eastAsia="uk-UA"/>
          <w14:ligatures w14:val="none"/>
        </w:rPr>
        <w:t xml:space="preserve">; </w:t>
      </w:r>
    </w:p>
    <w:p w14:paraId="7D570C91" w14:textId="4CF25841" w:rsidR="003C6317" w:rsidRPr="003C6317" w:rsidRDefault="004D0C76" w:rsidP="004D0C76">
      <w:pPr>
        <w:numPr>
          <w:ilvl w:val="1"/>
          <w:numId w:val="22"/>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r w:rsidRPr="004D0C76">
        <w:rPr>
          <w:rFonts w:ascii="Times New Roman" w:eastAsia="Times New Roman" w:hAnsi="Times New Roman" w:cs="Times New Roman"/>
          <w:color w:val="000000"/>
          <w:kern w:val="0"/>
          <w:sz w:val="24"/>
          <w:szCs w:val="24"/>
          <w:lang w:eastAsia="uk-UA"/>
          <w14:ligatures w14:val="none"/>
        </w:rPr>
        <w:t>стоматологічне крісло пацієнта</w:t>
      </w:r>
      <w:r>
        <w:rPr>
          <w:rFonts w:ascii="Times New Roman" w:eastAsia="Times New Roman" w:hAnsi="Times New Roman" w:cs="Times New Roman"/>
          <w:color w:val="000000"/>
          <w:kern w:val="0"/>
          <w:sz w:val="24"/>
          <w:szCs w:val="24"/>
          <w:lang w:eastAsia="uk-UA"/>
          <w14:ligatures w14:val="none"/>
        </w:rPr>
        <w:t xml:space="preserve"> </w:t>
      </w:r>
      <w:r w:rsidR="005C5DCE">
        <w:rPr>
          <w:rFonts w:ascii="Times New Roman" w:eastAsia="Times New Roman" w:hAnsi="Times New Roman" w:cs="Times New Roman"/>
          <w:color w:val="000000"/>
          <w:kern w:val="0"/>
          <w:sz w:val="24"/>
          <w:szCs w:val="24"/>
          <w:lang w:eastAsia="uk-UA"/>
          <w14:ligatures w14:val="none"/>
        </w:rPr>
        <w:t xml:space="preserve">– </w:t>
      </w:r>
      <w:r w:rsidR="005C5DCE" w:rsidRPr="000F31B7">
        <w:rPr>
          <w:rFonts w:ascii="Times New Roman" w:eastAsia="Times New Roman" w:hAnsi="Times New Roman" w:cs="Times New Roman"/>
          <w:color w:val="000000"/>
          <w:kern w:val="0"/>
          <w:sz w:val="24"/>
          <w:szCs w:val="24"/>
          <w:lang w:eastAsia="uk-UA"/>
          <w14:ligatures w14:val="none"/>
        </w:rPr>
        <w:t xml:space="preserve">щонайменше </w:t>
      </w:r>
      <w:r w:rsidR="00440FD0" w:rsidRPr="000F31B7">
        <w:rPr>
          <w:rFonts w:ascii="Times New Roman" w:eastAsia="Times New Roman" w:hAnsi="Times New Roman" w:cs="Times New Roman"/>
          <w:color w:val="000000"/>
          <w:kern w:val="0"/>
          <w:sz w:val="24"/>
          <w:szCs w:val="24"/>
          <w:lang w:eastAsia="uk-UA"/>
          <w14:ligatures w14:val="none"/>
        </w:rPr>
        <w:t>2</w:t>
      </w:r>
      <w:r w:rsidR="00657270">
        <w:rPr>
          <w:rFonts w:ascii="Times New Roman" w:eastAsia="Times New Roman" w:hAnsi="Times New Roman" w:cs="Times New Roman"/>
          <w:color w:val="000000"/>
          <w:kern w:val="0"/>
          <w:sz w:val="24"/>
          <w:szCs w:val="24"/>
          <w:lang w:eastAsia="uk-UA"/>
          <w14:ligatures w14:val="none"/>
        </w:rPr>
        <w:t>;</w:t>
      </w:r>
    </w:p>
    <w:p w14:paraId="0F8A0D71" w14:textId="1348FE74" w:rsidR="003C6317" w:rsidRDefault="00657270" w:rsidP="006B72AB">
      <w:pPr>
        <w:numPr>
          <w:ilvl w:val="1"/>
          <w:numId w:val="23"/>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а</w:t>
      </w:r>
      <w:r w:rsidR="003C6317" w:rsidRPr="003C6317">
        <w:rPr>
          <w:rFonts w:ascii="Times New Roman" w:eastAsia="Times New Roman" w:hAnsi="Times New Roman" w:cs="Times New Roman"/>
          <w:color w:val="000000"/>
          <w:kern w:val="0"/>
          <w:sz w:val="24"/>
          <w:szCs w:val="24"/>
          <w:lang w:eastAsia="uk-UA"/>
          <w14:ligatures w14:val="none"/>
        </w:rPr>
        <w:t>втоклав</w:t>
      </w:r>
      <w:r w:rsidR="005C5DCE">
        <w:rPr>
          <w:rFonts w:ascii="Times New Roman" w:eastAsia="Times New Roman" w:hAnsi="Times New Roman" w:cs="Times New Roman"/>
          <w:color w:val="000000"/>
          <w:kern w:val="0"/>
          <w:sz w:val="24"/>
          <w:szCs w:val="24"/>
          <w:lang w:eastAsia="uk-UA"/>
          <w14:ligatures w14:val="none"/>
        </w:rPr>
        <w:t xml:space="preserve"> та/або</w:t>
      </w:r>
      <w:r w:rsidR="003C6317" w:rsidRPr="003C6317">
        <w:rPr>
          <w:rFonts w:ascii="Times New Roman" w:eastAsia="Times New Roman" w:hAnsi="Times New Roman" w:cs="Times New Roman"/>
          <w:color w:val="000000"/>
          <w:kern w:val="0"/>
          <w:sz w:val="24"/>
          <w:szCs w:val="24"/>
          <w:lang w:eastAsia="uk-UA"/>
          <w14:ligatures w14:val="none"/>
        </w:rPr>
        <w:t xml:space="preserve"> сухожарова шафа</w:t>
      </w:r>
      <w:r>
        <w:rPr>
          <w:rFonts w:ascii="Times New Roman" w:eastAsia="Times New Roman" w:hAnsi="Times New Roman" w:cs="Times New Roman"/>
          <w:color w:val="000000"/>
          <w:kern w:val="0"/>
          <w:sz w:val="24"/>
          <w:szCs w:val="24"/>
          <w:lang w:eastAsia="uk-UA"/>
          <w14:ligatures w14:val="none"/>
        </w:rPr>
        <w:t>;</w:t>
      </w:r>
      <w:r w:rsidR="005C5DCE">
        <w:rPr>
          <w:rFonts w:ascii="Times New Roman" w:eastAsia="Times New Roman" w:hAnsi="Times New Roman" w:cs="Times New Roman"/>
          <w:color w:val="000000"/>
          <w:kern w:val="0"/>
          <w:sz w:val="24"/>
          <w:szCs w:val="24"/>
          <w:lang w:eastAsia="uk-UA"/>
          <w14:ligatures w14:val="none"/>
        </w:rPr>
        <w:t xml:space="preserve"> </w:t>
      </w:r>
    </w:p>
    <w:p w14:paraId="27DDAB41" w14:textId="77777777" w:rsidR="00B6386D" w:rsidRPr="003C6317" w:rsidRDefault="00B6386D" w:rsidP="00B6386D">
      <w:pPr>
        <w:numPr>
          <w:ilvl w:val="1"/>
          <w:numId w:val="23"/>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Pr>
          <w:rFonts w:ascii="Times New Roman" w:eastAsia="Times New Roman" w:hAnsi="Times New Roman" w:cs="Times New Roman"/>
          <w:color w:val="000000"/>
          <w:kern w:val="0"/>
          <w:sz w:val="24"/>
          <w:szCs w:val="24"/>
          <w:lang w:eastAsia="uk-UA"/>
          <w14:ligatures w14:val="none"/>
        </w:rPr>
        <w:t>ф</w:t>
      </w:r>
      <w:r w:rsidRPr="003C6317">
        <w:rPr>
          <w:rFonts w:ascii="Times New Roman" w:eastAsia="Times New Roman" w:hAnsi="Times New Roman" w:cs="Times New Roman"/>
          <w:color w:val="000000"/>
          <w:kern w:val="0"/>
          <w:sz w:val="24"/>
          <w:szCs w:val="24"/>
          <w:lang w:eastAsia="uk-UA"/>
          <w14:ligatures w14:val="none"/>
        </w:rPr>
        <w:t>отополімерна</w:t>
      </w:r>
      <w:proofErr w:type="spellEnd"/>
      <w:r w:rsidRPr="003C6317">
        <w:rPr>
          <w:rFonts w:ascii="Times New Roman" w:eastAsia="Times New Roman" w:hAnsi="Times New Roman" w:cs="Times New Roman"/>
          <w:color w:val="000000"/>
          <w:kern w:val="0"/>
          <w:sz w:val="24"/>
          <w:szCs w:val="24"/>
          <w:lang w:eastAsia="uk-UA"/>
          <w14:ligatures w14:val="none"/>
        </w:rPr>
        <w:t xml:space="preserve"> лампа для полімеризації </w:t>
      </w:r>
      <w:proofErr w:type="spellStart"/>
      <w:r w:rsidRPr="003C6317">
        <w:rPr>
          <w:rFonts w:ascii="Times New Roman" w:eastAsia="Times New Roman" w:hAnsi="Times New Roman" w:cs="Times New Roman"/>
          <w:color w:val="000000"/>
          <w:kern w:val="0"/>
          <w:sz w:val="24"/>
          <w:szCs w:val="24"/>
          <w:lang w:eastAsia="uk-UA"/>
          <w14:ligatures w14:val="none"/>
        </w:rPr>
        <w:t>пломбувальних</w:t>
      </w:r>
      <w:proofErr w:type="spellEnd"/>
      <w:r w:rsidRPr="003C6317">
        <w:rPr>
          <w:rFonts w:ascii="Times New Roman" w:eastAsia="Times New Roman" w:hAnsi="Times New Roman" w:cs="Times New Roman"/>
          <w:color w:val="000000"/>
          <w:kern w:val="0"/>
          <w:sz w:val="24"/>
          <w:szCs w:val="24"/>
          <w:lang w:eastAsia="uk-UA"/>
          <w14:ligatures w14:val="none"/>
        </w:rPr>
        <w:t xml:space="preserve"> матеріалів</w:t>
      </w:r>
      <w:r>
        <w:rPr>
          <w:rFonts w:ascii="Times New Roman" w:eastAsia="Times New Roman" w:hAnsi="Times New Roman" w:cs="Times New Roman"/>
          <w:color w:val="000000"/>
          <w:kern w:val="0"/>
          <w:sz w:val="24"/>
          <w:szCs w:val="24"/>
          <w:lang w:eastAsia="uk-UA"/>
          <w14:ligatures w14:val="none"/>
        </w:rPr>
        <w:t>;</w:t>
      </w:r>
    </w:p>
    <w:p w14:paraId="66347794" w14:textId="76F87A31" w:rsidR="00B6386D" w:rsidRDefault="00B6386D" w:rsidP="006B72AB">
      <w:pPr>
        <w:numPr>
          <w:ilvl w:val="1"/>
          <w:numId w:val="23"/>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Pr>
          <w:rFonts w:ascii="Times New Roman" w:eastAsia="Times New Roman" w:hAnsi="Times New Roman" w:cs="Times New Roman"/>
          <w:color w:val="000000"/>
          <w:kern w:val="0"/>
          <w:sz w:val="24"/>
          <w:szCs w:val="24"/>
          <w:lang w:eastAsia="uk-UA"/>
          <w14:ligatures w14:val="none"/>
        </w:rPr>
        <w:t>пульсоксиметр</w:t>
      </w:r>
      <w:proofErr w:type="spellEnd"/>
      <w:r w:rsidR="00416421">
        <w:rPr>
          <w:rFonts w:ascii="Times New Roman" w:eastAsia="Times New Roman" w:hAnsi="Times New Roman" w:cs="Times New Roman"/>
          <w:color w:val="000000"/>
          <w:kern w:val="0"/>
          <w:sz w:val="24"/>
          <w:szCs w:val="24"/>
          <w:lang w:eastAsia="uk-UA"/>
          <w14:ligatures w14:val="none"/>
        </w:rPr>
        <w:t>;</w:t>
      </w:r>
    </w:p>
    <w:p w14:paraId="4807FD51" w14:textId="70862B35" w:rsidR="004D0C76" w:rsidRPr="003C6317" w:rsidRDefault="004D0C76" w:rsidP="006B72AB">
      <w:pPr>
        <w:numPr>
          <w:ilvl w:val="1"/>
          <w:numId w:val="23"/>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r w:rsidRPr="004D0C76">
        <w:rPr>
          <w:rFonts w:ascii="Times New Roman" w:eastAsia="Times New Roman" w:hAnsi="Times New Roman" w:cs="Times New Roman"/>
          <w:color w:val="000000"/>
          <w:kern w:val="0"/>
          <w:sz w:val="24"/>
          <w:szCs w:val="24"/>
          <w:lang w:eastAsia="uk-UA"/>
          <w14:ligatures w14:val="none"/>
        </w:rPr>
        <w:t>набір інструментів для проведення трахеотомії;</w:t>
      </w:r>
    </w:p>
    <w:p w14:paraId="43B96152" w14:textId="77777777" w:rsidR="00B6386D" w:rsidRDefault="00B6386D" w:rsidP="00B6386D">
      <w:pPr>
        <w:numPr>
          <w:ilvl w:val="1"/>
          <w:numId w:val="25"/>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Pr>
          <w:rFonts w:ascii="Times New Roman" w:eastAsia="Times New Roman" w:hAnsi="Times New Roman" w:cs="Times New Roman"/>
          <w:color w:val="000000"/>
          <w:kern w:val="0"/>
          <w:sz w:val="24"/>
          <w:szCs w:val="24"/>
          <w:lang w:eastAsia="uk-UA"/>
          <w14:ligatures w14:val="none"/>
        </w:rPr>
        <w:t>легенів</w:t>
      </w:r>
      <w:proofErr w:type="spellEnd"/>
      <w:r>
        <w:rPr>
          <w:rFonts w:ascii="Times New Roman" w:eastAsia="Times New Roman" w:hAnsi="Times New Roman" w:cs="Times New Roman"/>
          <w:color w:val="000000"/>
          <w:kern w:val="0"/>
          <w:sz w:val="24"/>
          <w:szCs w:val="24"/>
          <w:lang w:eastAsia="uk-UA"/>
          <w14:ligatures w14:val="none"/>
        </w:rPr>
        <w:t>;</w:t>
      </w:r>
    </w:p>
    <w:p w14:paraId="12B2B185" w14:textId="0E4A1C94" w:rsidR="003C6317" w:rsidRPr="003C6317" w:rsidRDefault="00657270" w:rsidP="006B72AB">
      <w:pPr>
        <w:numPr>
          <w:ilvl w:val="1"/>
          <w:numId w:val="29"/>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lastRenderedPageBreak/>
        <w:t>а</w:t>
      </w:r>
      <w:r w:rsidR="003C6317" w:rsidRPr="003C6317">
        <w:rPr>
          <w:rFonts w:ascii="Times New Roman" w:eastAsia="Times New Roman" w:hAnsi="Times New Roman" w:cs="Times New Roman"/>
          <w:color w:val="000000"/>
          <w:kern w:val="0"/>
          <w:sz w:val="24"/>
          <w:szCs w:val="24"/>
          <w:lang w:eastAsia="uk-UA"/>
          <w14:ligatures w14:val="none"/>
        </w:rPr>
        <w:t>птечка для надання невідкладної допомоги</w:t>
      </w:r>
      <w:r>
        <w:rPr>
          <w:rFonts w:ascii="Times New Roman" w:eastAsia="Times New Roman" w:hAnsi="Times New Roman" w:cs="Times New Roman"/>
          <w:color w:val="000000"/>
          <w:kern w:val="0"/>
          <w:sz w:val="24"/>
          <w:szCs w:val="24"/>
          <w:lang w:eastAsia="uk-UA"/>
          <w14:ligatures w14:val="none"/>
        </w:rPr>
        <w:t>;</w:t>
      </w:r>
    </w:p>
    <w:p w14:paraId="5BA28609" w14:textId="21EBC941" w:rsidR="00657270" w:rsidRPr="00416421" w:rsidRDefault="00657270" w:rsidP="00416421">
      <w:pPr>
        <w:numPr>
          <w:ilvl w:val="1"/>
          <w:numId w:val="30"/>
        </w:numPr>
        <w:spacing w:after="0" w:line="240" w:lineRule="auto"/>
        <w:ind w:left="993" w:firstLine="425"/>
        <w:jc w:val="both"/>
        <w:textAlignment w:val="baseline"/>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т</w:t>
      </w:r>
      <w:r w:rsidR="003C6317" w:rsidRPr="003C6317">
        <w:rPr>
          <w:rFonts w:ascii="Times New Roman" w:eastAsia="Times New Roman" w:hAnsi="Times New Roman" w:cs="Times New Roman"/>
          <w:color w:val="000000"/>
          <w:kern w:val="0"/>
          <w:sz w:val="24"/>
          <w:szCs w:val="24"/>
          <w:lang w:eastAsia="uk-UA"/>
          <w14:ligatures w14:val="none"/>
        </w:rPr>
        <w:t>онометр</w:t>
      </w:r>
      <w:r w:rsidR="00416421">
        <w:rPr>
          <w:rFonts w:ascii="Times New Roman" w:eastAsia="Times New Roman" w:hAnsi="Times New Roman" w:cs="Times New Roman"/>
          <w:color w:val="000000"/>
          <w:kern w:val="0"/>
          <w:sz w:val="24"/>
          <w:szCs w:val="24"/>
          <w:lang w:eastAsia="uk-UA"/>
          <w14:ligatures w14:val="none"/>
        </w:rPr>
        <w:t>.</w:t>
      </w:r>
    </w:p>
    <w:p w14:paraId="78614DDB" w14:textId="460279DC" w:rsidR="003C6317" w:rsidRPr="003C6317" w:rsidRDefault="003C6317" w:rsidP="00657270">
      <w:pPr>
        <w:spacing w:after="0" w:line="240" w:lineRule="auto"/>
        <w:ind w:left="993"/>
        <w:jc w:val="both"/>
        <w:textAlignment w:val="baseline"/>
        <w:rPr>
          <w:rFonts w:ascii="Times New Roman" w:eastAsia="Times New Roman" w:hAnsi="Times New Roman" w:cs="Times New Roman"/>
          <w:strike/>
          <w:color w:val="000000"/>
          <w:kern w:val="0"/>
          <w:sz w:val="24"/>
          <w:szCs w:val="24"/>
          <w:highlight w:val="yellow"/>
          <w:lang w:eastAsia="uk-UA"/>
          <w14:ligatures w14:val="none"/>
        </w:rPr>
      </w:pPr>
    </w:p>
    <w:p w14:paraId="70A8660E" w14:textId="77777777" w:rsidR="003C6317" w:rsidRPr="003C6317" w:rsidRDefault="003C6317" w:rsidP="003C6317">
      <w:pPr>
        <w:spacing w:after="0" w:line="240" w:lineRule="auto"/>
        <w:rPr>
          <w:rFonts w:ascii="Times New Roman" w:eastAsia="Times New Roman" w:hAnsi="Times New Roman" w:cs="Times New Roman"/>
          <w:kern w:val="0"/>
          <w:sz w:val="24"/>
          <w:szCs w:val="24"/>
          <w:lang w:eastAsia="uk-UA"/>
          <w14:ligatures w14:val="none"/>
        </w:rPr>
      </w:pPr>
    </w:p>
    <w:p w14:paraId="07601203" w14:textId="77777777" w:rsidR="003C6317" w:rsidRPr="003C6317" w:rsidRDefault="003C6317" w:rsidP="003C6317">
      <w:pPr>
        <w:spacing w:after="0" w:line="240" w:lineRule="auto"/>
        <w:ind w:left="596"/>
        <w:jc w:val="both"/>
        <w:rPr>
          <w:rFonts w:ascii="Times New Roman" w:eastAsia="Times New Roman" w:hAnsi="Times New Roman" w:cs="Times New Roman"/>
          <w:kern w:val="0"/>
          <w:sz w:val="24"/>
          <w:szCs w:val="24"/>
          <w:lang w:eastAsia="uk-UA"/>
          <w14:ligatures w14:val="none"/>
        </w:rPr>
      </w:pPr>
      <w:r w:rsidRPr="003C6317">
        <w:rPr>
          <w:rFonts w:ascii="Times New Roman" w:eastAsia="Times New Roman" w:hAnsi="Times New Roman" w:cs="Times New Roman"/>
          <w:i/>
          <w:iCs/>
          <w:color w:val="000000"/>
          <w:kern w:val="0"/>
          <w:sz w:val="24"/>
          <w:szCs w:val="24"/>
          <w:lang w:eastAsia="uk-UA"/>
          <w14:ligatures w14:val="none"/>
        </w:rPr>
        <w:t>Інші вимоги:</w:t>
      </w:r>
    </w:p>
    <w:p w14:paraId="0B9FB85D" w14:textId="708D2081" w:rsidR="003C6317" w:rsidRPr="003C6317" w:rsidRDefault="003C6317" w:rsidP="003C6317">
      <w:pPr>
        <w:numPr>
          <w:ilvl w:val="0"/>
          <w:numId w:val="34"/>
        </w:numPr>
        <w:spacing w:before="240" w:after="0" w:line="240" w:lineRule="auto"/>
        <w:ind w:left="1316" w:right="107"/>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стоматологія та/або терапевтична стоматологія, та/або хірургічна стоматологія</w:t>
      </w:r>
      <w:r w:rsidR="00657270">
        <w:rPr>
          <w:rFonts w:ascii="Times New Roman" w:eastAsia="Times New Roman" w:hAnsi="Times New Roman" w:cs="Times New Roman"/>
          <w:color w:val="000000"/>
          <w:kern w:val="0"/>
          <w:sz w:val="24"/>
          <w:szCs w:val="24"/>
          <w:lang w:eastAsia="uk-UA"/>
          <w14:ligatures w14:val="none"/>
        </w:rPr>
        <w:t>.</w:t>
      </w:r>
    </w:p>
    <w:p w14:paraId="09706EE7" w14:textId="77777777" w:rsidR="003C6317" w:rsidRPr="003C6317" w:rsidRDefault="003C6317" w:rsidP="003C6317">
      <w:pPr>
        <w:numPr>
          <w:ilvl w:val="0"/>
          <w:numId w:val="34"/>
        </w:numPr>
        <w:spacing w:before="240" w:after="0" w:line="240" w:lineRule="auto"/>
        <w:ind w:left="1316" w:right="107"/>
        <w:jc w:val="both"/>
        <w:textAlignment w:val="baseline"/>
        <w:rPr>
          <w:rFonts w:ascii="Times New Roman" w:eastAsia="Times New Roman" w:hAnsi="Times New Roman" w:cs="Times New Roman"/>
          <w:color w:val="000000"/>
          <w:kern w:val="0"/>
          <w:sz w:val="24"/>
          <w:szCs w:val="24"/>
          <w:lang w:eastAsia="uk-UA"/>
          <w14:ligatures w14:val="none"/>
        </w:rPr>
      </w:pPr>
      <w:r w:rsidRPr="003C6317">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w:t>
      </w:r>
    </w:p>
    <w:p w14:paraId="500DF8B5" w14:textId="77777777" w:rsidR="00AA499E" w:rsidRPr="000F31B7" w:rsidRDefault="00AA499E">
      <w:pPr>
        <w:rPr>
          <w:rFonts w:ascii="Times New Roman" w:hAnsi="Times New Roman" w:cs="Times New Roman"/>
          <w:sz w:val="24"/>
          <w:szCs w:val="24"/>
        </w:rPr>
      </w:pPr>
    </w:p>
    <w:sectPr w:rsidR="00AA499E" w:rsidRPr="000F31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83BB8"/>
    <w:multiLevelType w:val="multilevel"/>
    <w:tmpl w:val="E4AE9D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93D27"/>
    <w:multiLevelType w:val="multilevel"/>
    <w:tmpl w:val="771E4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F6444"/>
    <w:multiLevelType w:val="multilevel"/>
    <w:tmpl w:val="C3E25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16DB6"/>
    <w:multiLevelType w:val="multilevel"/>
    <w:tmpl w:val="5626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2B67BA"/>
    <w:multiLevelType w:val="multilevel"/>
    <w:tmpl w:val="E4AE9D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sz w:val="24"/>
        <w:szCs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3B1547"/>
    <w:multiLevelType w:val="multilevel"/>
    <w:tmpl w:val="BE7EA03A"/>
    <w:lvl w:ilvl="0">
      <w:start w:val="1"/>
      <w:numFmt w:val="decimal"/>
      <w:lvlText w:val="%1."/>
      <w:lvlJc w:val="left"/>
      <w:pPr>
        <w:tabs>
          <w:tab w:val="num" w:pos="720"/>
        </w:tabs>
        <w:ind w:left="720" w:hanging="360"/>
      </w:pPr>
      <w:rPr>
        <w:rFonts w:hint="default"/>
      </w:rPr>
    </w:lvl>
    <w:lvl w:ilvl="1">
      <w:start w:val="3"/>
      <w:numFmt w:val="decimal"/>
      <w:lvlText w:val="%2."/>
      <w:lvlJc w:val="left"/>
      <w:pPr>
        <w:tabs>
          <w:tab w:val="num" w:pos="1440"/>
        </w:tabs>
        <w:ind w:left="1440" w:hanging="360"/>
      </w:pPr>
      <w:rPr>
        <w:rFonts w:hint="default"/>
      </w:rPr>
    </w:lvl>
    <w:lvl w:ilvl="2">
      <w:start w:val="1"/>
      <w:numFmt w:val="lowerLetter"/>
      <w:lvlText w:val="%3."/>
      <w:lvlJc w:val="left"/>
      <w:pPr>
        <w:ind w:left="2160" w:hanging="360"/>
      </w:pPr>
      <w:rPr>
        <w:rFonts w:hint="default"/>
        <w:sz w:val="24"/>
        <w:szCs w:val="24"/>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44437DDD"/>
    <w:multiLevelType w:val="multilevel"/>
    <w:tmpl w:val="A78071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F732BA"/>
    <w:multiLevelType w:val="multilevel"/>
    <w:tmpl w:val="6212D1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numFmt w:val="bullet"/>
      <w:lvlText w:val="-"/>
      <w:lvlJc w:val="left"/>
      <w:pPr>
        <w:ind w:left="2160" w:hanging="360"/>
      </w:pPr>
      <w:rPr>
        <w:rFonts w:ascii="Times New Roman" w:eastAsiaTheme="minorHAnsi" w:hAnsi="Times New Roman" w:cs="Times New Roman" w:hint="default"/>
        <w:color w:val="auto"/>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175DBA"/>
    <w:multiLevelType w:val="multilevel"/>
    <w:tmpl w:val="CD1E8A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DE77BD"/>
    <w:multiLevelType w:val="multilevel"/>
    <w:tmpl w:val="D8109BE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4"/>
      <w:numFmt w:val="lowerLetter"/>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736D5D1F"/>
    <w:multiLevelType w:val="multilevel"/>
    <w:tmpl w:val="8CDC7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D32F8D"/>
    <w:multiLevelType w:val="multilevel"/>
    <w:tmpl w:val="062ACE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1E357F"/>
    <w:multiLevelType w:val="multilevel"/>
    <w:tmpl w:val="284AF79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596474">
    <w:abstractNumId w:val="8"/>
  </w:num>
  <w:num w:numId="2" w16cid:durableId="362559611">
    <w:abstractNumId w:val="3"/>
  </w:num>
  <w:num w:numId="3" w16cid:durableId="1021930215">
    <w:abstractNumId w:val="1"/>
  </w:num>
  <w:num w:numId="4" w16cid:durableId="305397945">
    <w:abstractNumId w:val="11"/>
  </w:num>
  <w:num w:numId="5" w16cid:durableId="1246106931">
    <w:abstractNumId w:val="11"/>
    <w:lvlOverride w:ilvl="1">
      <w:lvl w:ilvl="1">
        <w:numFmt w:val="lowerLetter"/>
        <w:lvlText w:val="%2."/>
        <w:lvlJc w:val="left"/>
      </w:lvl>
    </w:lvlOverride>
  </w:num>
  <w:num w:numId="6" w16cid:durableId="345598137">
    <w:abstractNumId w:val="11"/>
    <w:lvlOverride w:ilvl="1">
      <w:lvl w:ilvl="1">
        <w:numFmt w:val="lowerLetter"/>
        <w:lvlText w:val="%2."/>
        <w:lvlJc w:val="left"/>
      </w:lvl>
    </w:lvlOverride>
  </w:num>
  <w:num w:numId="7" w16cid:durableId="643581570">
    <w:abstractNumId w:val="11"/>
    <w:lvlOverride w:ilvl="1">
      <w:lvl w:ilvl="1">
        <w:numFmt w:val="lowerLetter"/>
        <w:lvlText w:val="%2."/>
        <w:lvlJc w:val="left"/>
      </w:lvl>
    </w:lvlOverride>
  </w:num>
  <w:num w:numId="8" w16cid:durableId="702175740">
    <w:abstractNumId w:val="11"/>
    <w:lvlOverride w:ilvl="1">
      <w:lvl w:ilvl="1">
        <w:numFmt w:val="lowerLetter"/>
        <w:lvlText w:val="%2."/>
        <w:lvlJc w:val="left"/>
      </w:lvl>
    </w:lvlOverride>
  </w:num>
  <w:num w:numId="9" w16cid:durableId="1219975344">
    <w:abstractNumId w:val="6"/>
  </w:num>
  <w:num w:numId="10" w16cid:durableId="1275676083">
    <w:abstractNumId w:val="6"/>
    <w:lvlOverride w:ilvl="1">
      <w:lvl w:ilvl="1">
        <w:numFmt w:val="lowerLetter"/>
        <w:lvlText w:val="%2."/>
        <w:lvlJc w:val="left"/>
      </w:lvl>
    </w:lvlOverride>
  </w:num>
  <w:num w:numId="11" w16cid:durableId="2000305548">
    <w:abstractNumId w:val="6"/>
    <w:lvlOverride w:ilvl="1">
      <w:lvl w:ilvl="1">
        <w:numFmt w:val="lowerLetter"/>
        <w:lvlText w:val="%2."/>
        <w:lvlJc w:val="left"/>
      </w:lvl>
    </w:lvlOverride>
  </w:num>
  <w:num w:numId="12" w16cid:durableId="1596859795">
    <w:abstractNumId w:val="6"/>
    <w:lvlOverride w:ilvl="1">
      <w:lvl w:ilvl="1">
        <w:numFmt w:val="lowerLetter"/>
        <w:lvlText w:val="%2."/>
        <w:lvlJc w:val="left"/>
      </w:lvl>
    </w:lvlOverride>
  </w:num>
  <w:num w:numId="13" w16cid:durableId="2049329432">
    <w:abstractNumId w:val="6"/>
    <w:lvlOverride w:ilvl="1">
      <w:lvl w:ilvl="1">
        <w:numFmt w:val="lowerLetter"/>
        <w:lvlText w:val="%2."/>
        <w:lvlJc w:val="left"/>
      </w:lvl>
    </w:lvlOverride>
  </w:num>
  <w:num w:numId="14" w16cid:durableId="2098405721">
    <w:abstractNumId w:val="6"/>
    <w:lvlOverride w:ilvl="1">
      <w:lvl w:ilvl="1">
        <w:numFmt w:val="lowerLetter"/>
        <w:lvlText w:val="%2."/>
        <w:lvlJc w:val="left"/>
      </w:lvl>
    </w:lvlOverride>
  </w:num>
  <w:num w:numId="15" w16cid:durableId="1099523608">
    <w:abstractNumId w:val="6"/>
    <w:lvlOverride w:ilvl="1">
      <w:lvl w:ilvl="1">
        <w:numFmt w:val="lowerLetter"/>
        <w:lvlText w:val="%2."/>
        <w:lvlJc w:val="left"/>
      </w:lvl>
    </w:lvlOverride>
  </w:num>
  <w:num w:numId="16" w16cid:durableId="36245083">
    <w:abstractNumId w:val="6"/>
    <w:lvlOverride w:ilvl="1">
      <w:lvl w:ilvl="1">
        <w:numFmt w:val="lowerLetter"/>
        <w:lvlText w:val="%2."/>
        <w:lvlJc w:val="left"/>
      </w:lvl>
    </w:lvlOverride>
  </w:num>
  <w:num w:numId="17" w16cid:durableId="208883635">
    <w:abstractNumId w:val="12"/>
    <w:lvlOverride w:ilvl="0">
      <w:lvl w:ilvl="0">
        <w:numFmt w:val="decimal"/>
        <w:lvlText w:val="%1."/>
        <w:lvlJc w:val="left"/>
      </w:lvl>
    </w:lvlOverride>
  </w:num>
  <w:num w:numId="18" w16cid:durableId="15096">
    <w:abstractNumId w:val="12"/>
    <w:lvlOverride w:ilvl="1">
      <w:lvl w:ilvl="1">
        <w:numFmt w:val="lowerLetter"/>
        <w:lvlText w:val="%2."/>
        <w:lvlJc w:val="left"/>
      </w:lvl>
    </w:lvlOverride>
  </w:num>
  <w:num w:numId="19" w16cid:durableId="60906720">
    <w:abstractNumId w:val="12"/>
    <w:lvlOverride w:ilvl="1">
      <w:lvl w:ilvl="1">
        <w:numFmt w:val="lowerLetter"/>
        <w:lvlText w:val="%2."/>
        <w:lvlJc w:val="left"/>
      </w:lvl>
    </w:lvlOverride>
  </w:num>
  <w:num w:numId="20" w16cid:durableId="1403912197">
    <w:abstractNumId w:val="12"/>
    <w:lvlOverride w:ilvl="1">
      <w:lvl w:ilvl="1">
        <w:numFmt w:val="lowerLetter"/>
        <w:lvlText w:val="%2."/>
        <w:lvlJc w:val="left"/>
      </w:lvl>
    </w:lvlOverride>
  </w:num>
  <w:num w:numId="21" w16cid:durableId="1987590366">
    <w:abstractNumId w:val="12"/>
    <w:lvlOverride w:ilvl="1">
      <w:lvl w:ilvl="1">
        <w:numFmt w:val="lowerLetter"/>
        <w:lvlText w:val="%2."/>
        <w:lvlJc w:val="left"/>
      </w:lvl>
    </w:lvlOverride>
  </w:num>
  <w:num w:numId="22" w16cid:durableId="28652783">
    <w:abstractNumId w:val="12"/>
    <w:lvlOverride w:ilvl="1">
      <w:lvl w:ilvl="1">
        <w:numFmt w:val="lowerLetter"/>
        <w:lvlText w:val="%2."/>
        <w:lvlJc w:val="left"/>
      </w:lvl>
    </w:lvlOverride>
  </w:num>
  <w:num w:numId="23" w16cid:durableId="480118911">
    <w:abstractNumId w:val="12"/>
    <w:lvlOverride w:ilvl="1">
      <w:lvl w:ilvl="1">
        <w:numFmt w:val="lowerLetter"/>
        <w:lvlText w:val="%2."/>
        <w:lvlJc w:val="left"/>
      </w:lvl>
    </w:lvlOverride>
  </w:num>
  <w:num w:numId="24" w16cid:durableId="1941059226">
    <w:abstractNumId w:val="12"/>
    <w:lvlOverride w:ilvl="1">
      <w:lvl w:ilvl="1">
        <w:numFmt w:val="lowerLetter"/>
        <w:lvlText w:val="%2."/>
        <w:lvlJc w:val="left"/>
      </w:lvl>
    </w:lvlOverride>
  </w:num>
  <w:num w:numId="25" w16cid:durableId="929042267">
    <w:abstractNumId w:val="12"/>
    <w:lvlOverride w:ilvl="1">
      <w:lvl w:ilvl="1">
        <w:numFmt w:val="lowerLetter"/>
        <w:lvlText w:val="%2."/>
        <w:lvlJc w:val="left"/>
      </w:lvl>
    </w:lvlOverride>
  </w:num>
  <w:num w:numId="26" w16cid:durableId="157963675">
    <w:abstractNumId w:val="12"/>
    <w:lvlOverride w:ilvl="1">
      <w:lvl w:ilvl="1">
        <w:numFmt w:val="lowerLetter"/>
        <w:lvlText w:val="%2."/>
        <w:lvlJc w:val="left"/>
      </w:lvl>
    </w:lvlOverride>
  </w:num>
  <w:num w:numId="27" w16cid:durableId="484860759">
    <w:abstractNumId w:val="12"/>
    <w:lvlOverride w:ilvl="1">
      <w:lvl w:ilvl="1">
        <w:numFmt w:val="lowerLetter"/>
        <w:lvlText w:val="%2."/>
        <w:lvlJc w:val="left"/>
      </w:lvl>
    </w:lvlOverride>
  </w:num>
  <w:num w:numId="28" w16cid:durableId="1037048301">
    <w:abstractNumId w:val="12"/>
    <w:lvlOverride w:ilvl="1">
      <w:lvl w:ilvl="1">
        <w:numFmt w:val="lowerLetter"/>
        <w:lvlText w:val="%2."/>
        <w:lvlJc w:val="left"/>
      </w:lvl>
    </w:lvlOverride>
  </w:num>
  <w:num w:numId="29" w16cid:durableId="1875649390">
    <w:abstractNumId w:val="12"/>
    <w:lvlOverride w:ilvl="1">
      <w:lvl w:ilvl="1">
        <w:numFmt w:val="lowerLetter"/>
        <w:lvlText w:val="%2."/>
        <w:lvlJc w:val="left"/>
      </w:lvl>
    </w:lvlOverride>
  </w:num>
  <w:num w:numId="30" w16cid:durableId="1825199124">
    <w:abstractNumId w:val="12"/>
    <w:lvlOverride w:ilvl="1">
      <w:lvl w:ilvl="1">
        <w:numFmt w:val="lowerLetter"/>
        <w:lvlText w:val="%2."/>
        <w:lvlJc w:val="left"/>
      </w:lvl>
    </w:lvlOverride>
  </w:num>
  <w:num w:numId="31" w16cid:durableId="651904709">
    <w:abstractNumId w:val="12"/>
    <w:lvlOverride w:ilvl="1">
      <w:lvl w:ilvl="1">
        <w:numFmt w:val="lowerLetter"/>
        <w:lvlText w:val="%2."/>
        <w:lvlJc w:val="left"/>
      </w:lvl>
    </w:lvlOverride>
  </w:num>
  <w:num w:numId="32" w16cid:durableId="1293945505">
    <w:abstractNumId w:val="12"/>
    <w:lvlOverride w:ilvl="1">
      <w:lvl w:ilvl="1">
        <w:numFmt w:val="lowerLetter"/>
        <w:lvlText w:val="%2."/>
        <w:lvlJc w:val="left"/>
      </w:lvl>
    </w:lvlOverride>
  </w:num>
  <w:num w:numId="33" w16cid:durableId="954409983">
    <w:abstractNumId w:val="12"/>
    <w:lvlOverride w:ilvl="1">
      <w:lvl w:ilvl="1">
        <w:numFmt w:val="lowerLetter"/>
        <w:lvlText w:val="%2."/>
        <w:lvlJc w:val="left"/>
      </w:lvl>
    </w:lvlOverride>
  </w:num>
  <w:num w:numId="34" w16cid:durableId="1425879701">
    <w:abstractNumId w:val="10"/>
  </w:num>
  <w:num w:numId="35" w16cid:durableId="1241712741">
    <w:abstractNumId w:val="7"/>
  </w:num>
  <w:num w:numId="36" w16cid:durableId="830026154">
    <w:abstractNumId w:val="0"/>
  </w:num>
  <w:num w:numId="37" w16cid:durableId="1328364666">
    <w:abstractNumId w:val="9"/>
  </w:num>
  <w:num w:numId="38" w16cid:durableId="319120321">
    <w:abstractNumId w:val="4"/>
  </w:num>
  <w:num w:numId="39" w16cid:durableId="662464928">
    <w:abstractNumId w:val="2"/>
  </w:num>
  <w:num w:numId="40" w16cid:durableId="10434770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317"/>
    <w:rsid w:val="00030456"/>
    <w:rsid w:val="00040B18"/>
    <w:rsid w:val="000431E0"/>
    <w:rsid w:val="00065DB7"/>
    <w:rsid w:val="0008621D"/>
    <w:rsid w:val="000B7A43"/>
    <w:rsid w:val="000C7B3B"/>
    <w:rsid w:val="000F0579"/>
    <w:rsid w:val="000F31B7"/>
    <w:rsid w:val="00100775"/>
    <w:rsid w:val="00114130"/>
    <w:rsid w:val="00117871"/>
    <w:rsid w:val="00136BB6"/>
    <w:rsid w:val="00145F38"/>
    <w:rsid w:val="00152CC6"/>
    <w:rsid w:val="00174BA6"/>
    <w:rsid w:val="00176768"/>
    <w:rsid w:val="0019517D"/>
    <w:rsid w:val="0019753F"/>
    <w:rsid w:val="001A2CA6"/>
    <w:rsid w:val="001A39BF"/>
    <w:rsid w:val="001C40FF"/>
    <w:rsid w:val="001D6E6F"/>
    <w:rsid w:val="001F2354"/>
    <w:rsid w:val="002051BF"/>
    <w:rsid w:val="0021061D"/>
    <w:rsid w:val="00212182"/>
    <w:rsid w:val="00231467"/>
    <w:rsid w:val="002314B8"/>
    <w:rsid w:val="00233930"/>
    <w:rsid w:val="0024206C"/>
    <w:rsid w:val="00251DC8"/>
    <w:rsid w:val="00254868"/>
    <w:rsid w:val="00261DEA"/>
    <w:rsid w:val="00264679"/>
    <w:rsid w:val="00266A77"/>
    <w:rsid w:val="00274F2F"/>
    <w:rsid w:val="00281FB4"/>
    <w:rsid w:val="002853F2"/>
    <w:rsid w:val="0029072E"/>
    <w:rsid w:val="00292501"/>
    <w:rsid w:val="00292E01"/>
    <w:rsid w:val="002A19CB"/>
    <w:rsid w:val="002A3B72"/>
    <w:rsid w:val="002B48D0"/>
    <w:rsid w:val="002B61A4"/>
    <w:rsid w:val="002C3044"/>
    <w:rsid w:val="00305618"/>
    <w:rsid w:val="00316376"/>
    <w:rsid w:val="00342357"/>
    <w:rsid w:val="003B075A"/>
    <w:rsid w:val="003B5BF5"/>
    <w:rsid w:val="003C6317"/>
    <w:rsid w:val="003E0A94"/>
    <w:rsid w:val="003F01F6"/>
    <w:rsid w:val="00416421"/>
    <w:rsid w:val="0041792D"/>
    <w:rsid w:val="004328AE"/>
    <w:rsid w:val="00440FD0"/>
    <w:rsid w:val="00447C03"/>
    <w:rsid w:val="00450E29"/>
    <w:rsid w:val="0046000A"/>
    <w:rsid w:val="00466C0C"/>
    <w:rsid w:val="0048344B"/>
    <w:rsid w:val="004931FC"/>
    <w:rsid w:val="004D0C76"/>
    <w:rsid w:val="004D3121"/>
    <w:rsid w:val="004D5E6A"/>
    <w:rsid w:val="004E0EF7"/>
    <w:rsid w:val="004E2D60"/>
    <w:rsid w:val="004F2669"/>
    <w:rsid w:val="004F4574"/>
    <w:rsid w:val="004F7A2A"/>
    <w:rsid w:val="0050203B"/>
    <w:rsid w:val="005021E4"/>
    <w:rsid w:val="005077D5"/>
    <w:rsid w:val="00513B7F"/>
    <w:rsid w:val="00517E1B"/>
    <w:rsid w:val="00523FEA"/>
    <w:rsid w:val="00524A3D"/>
    <w:rsid w:val="00560A45"/>
    <w:rsid w:val="005630A3"/>
    <w:rsid w:val="00574BE9"/>
    <w:rsid w:val="005938A5"/>
    <w:rsid w:val="00597944"/>
    <w:rsid w:val="00597F94"/>
    <w:rsid w:val="005B4FD0"/>
    <w:rsid w:val="005C5DCE"/>
    <w:rsid w:val="005D31C3"/>
    <w:rsid w:val="005E0AA8"/>
    <w:rsid w:val="005F21A9"/>
    <w:rsid w:val="006309EF"/>
    <w:rsid w:val="006352F4"/>
    <w:rsid w:val="00640E9F"/>
    <w:rsid w:val="00641476"/>
    <w:rsid w:val="00643492"/>
    <w:rsid w:val="00650993"/>
    <w:rsid w:val="006512CB"/>
    <w:rsid w:val="00657270"/>
    <w:rsid w:val="00683689"/>
    <w:rsid w:val="00687E76"/>
    <w:rsid w:val="006B1CC5"/>
    <w:rsid w:val="006B72AB"/>
    <w:rsid w:val="006C2939"/>
    <w:rsid w:val="006C3AF3"/>
    <w:rsid w:val="006F0AA4"/>
    <w:rsid w:val="006F67BA"/>
    <w:rsid w:val="0070000E"/>
    <w:rsid w:val="00702A07"/>
    <w:rsid w:val="0070391A"/>
    <w:rsid w:val="00736F58"/>
    <w:rsid w:val="007513CE"/>
    <w:rsid w:val="007700EB"/>
    <w:rsid w:val="0077152B"/>
    <w:rsid w:val="00780175"/>
    <w:rsid w:val="00790742"/>
    <w:rsid w:val="007C1831"/>
    <w:rsid w:val="007C61DB"/>
    <w:rsid w:val="007E0439"/>
    <w:rsid w:val="0081412B"/>
    <w:rsid w:val="00823D16"/>
    <w:rsid w:val="00831C4A"/>
    <w:rsid w:val="00843887"/>
    <w:rsid w:val="008807EC"/>
    <w:rsid w:val="00892426"/>
    <w:rsid w:val="008C46A5"/>
    <w:rsid w:val="008E7DF3"/>
    <w:rsid w:val="008F1A88"/>
    <w:rsid w:val="008F76CF"/>
    <w:rsid w:val="00915C5D"/>
    <w:rsid w:val="00917A4D"/>
    <w:rsid w:val="0092432E"/>
    <w:rsid w:val="00925D5B"/>
    <w:rsid w:val="009339F3"/>
    <w:rsid w:val="00933D0C"/>
    <w:rsid w:val="00945914"/>
    <w:rsid w:val="0096350E"/>
    <w:rsid w:val="00980B8F"/>
    <w:rsid w:val="00981D20"/>
    <w:rsid w:val="00983C98"/>
    <w:rsid w:val="0099345B"/>
    <w:rsid w:val="00994A27"/>
    <w:rsid w:val="0099740B"/>
    <w:rsid w:val="009B40BB"/>
    <w:rsid w:val="009D5660"/>
    <w:rsid w:val="009E239F"/>
    <w:rsid w:val="009E6D1C"/>
    <w:rsid w:val="00A10C7F"/>
    <w:rsid w:val="00A60502"/>
    <w:rsid w:val="00A62DF3"/>
    <w:rsid w:val="00A86714"/>
    <w:rsid w:val="00A913BF"/>
    <w:rsid w:val="00AA2235"/>
    <w:rsid w:val="00AA499E"/>
    <w:rsid w:val="00AB19FA"/>
    <w:rsid w:val="00AB544E"/>
    <w:rsid w:val="00AF17B1"/>
    <w:rsid w:val="00B13C20"/>
    <w:rsid w:val="00B17E5B"/>
    <w:rsid w:val="00B6386D"/>
    <w:rsid w:val="00B81D32"/>
    <w:rsid w:val="00B92A39"/>
    <w:rsid w:val="00BA1A60"/>
    <w:rsid w:val="00BB0682"/>
    <w:rsid w:val="00BC1D9C"/>
    <w:rsid w:val="00BC63F3"/>
    <w:rsid w:val="00BD3D8C"/>
    <w:rsid w:val="00C25607"/>
    <w:rsid w:val="00C375AF"/>
    <w:rsid w:val="00C978C4"/>
    <w:rsid w:val="00CA5D25"/>
    <w:rsid w:val="00CA6639"/>
    <w:rsid w:val="00CB2362"/>
    <w:rsid w:val="00CC5A2C"/>
    <w:rsid w:val="00CD0067"/>
    <w:rsid w:val="00CD5891"/>
    <w:rsid w:val="00CE5932"/>
    <w:rsid w:val="00D0164C"/>
    <w:rsid w:val="00D1703D"/>
    <w:rsid w:val="00D2682E"/>
    <w:rsid w:val="00D3045C"/>
    <w:rsid w:val="00D350C3"/>
    <w:rsid w:val="00D56600"/>
    <w:rsid w:val="00D600A1"/>
    <w:rsid w:val="00D608B1"/>
    <w:rsid w:val="00D61687"/>
    <w:rsid w:val="00D72E52"/>
    <w:rsid w:val="00D841FC"/>
    <w:rsid w:val="00DA2488"/>
    <w:rsid w:val="00DD2F20"/>
    <w:rsid w:val="00DD4DAD"/>
    <w:rsid w:val="00DE0D7A"/>
    <w:rsid w:val="00DE0DF0"/>
    <w:rsid w:val="00E04352"/>
    <w:rsid w:val="00E20E4A"/>
    <w:rsid w:val="00E255A2"/>
    <w:rsid w:val="00E369FF"/>
    <w:rsid w:val="00E44057"/>
    <w:rsid w:val="00E53B3D"/>
    <w:rsid w:val="00EE6B11"/>
    <w:rsid w:val="00EF153B"/>
    <w:rsid w:val="00EF390E"/>
    <w:rsid w:val="00F049BD"/>
    <w:rsid w:val="00F16311"/>
    <w:rsid w:val="00F30EC1"/>
    <w:rsid w:val="00F32D70"/>
    <w:rsid w:val="00F612A9"/>
    <w:rsid w:val="00F709EC"/>
    <w:rsid w:val="00F7748B"/>
    <w:rsid w:val="00F774E2"/>
    <w:rsid w:val="00F92443"/>
    <w:rsid w:val="00FA22CE"/>
    <w:rsid w:val="00FA461E"/>
    <w:rsid w:val="00FB0A36"/>
    <w:rsid w:val="00FB5F93"/>
    <w:rsid w:val="00FB62FF"/>
    <w:rsid w:val="00FD1D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9C22"/>
  <w15:chartTrackingRefBased/>
  <w15:docId w15:val="{1FC22557-CE73-4F90-B3D9-E01EC23C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C63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14:ligatures w14:val="none"/>
    </w:rPr>
  </w:style>
  <w:style w:type="paragraph" w:styleId="2">
    <w:name w:val="heading 2"/>
    <w:basedOn w:val="a"/>
    <w:link w:val="20"/>
    <w:uiPriority w:val="9"/>
    <w:qFormat/>
    <w:rsid w:val="003C631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6317"/>
    <w:rPr>
      <w:rFonts w:ascii="Times New Roman" w:eastAsia="Times New Roman" w:hAnsi="Times New Roman" w:cs="Times New Roman"/>
      <w:b/>
      <w:bCs/>
      <w:kern w:val="36"/>
      <w:sz w:val="48"/>
      <w:szCs w:val="48"/>
      <w:lang w:eastAsia="uk-UA"/>
      <w14:ligatures w14:val="none"/>
    </w:rPr>
  </w:style>
  <w:style w:type="character" w:customStyle="1" w:styleId="20">
    <w:name w:val="Заголовок 2 Знак"/>
    <w:basedOn w:val="a0"/>
    <w:link w:val="2"/>
    <w:uiPriority w:val="9"/>
    <w:rsid w:val="003C6317"/>
    <w:rPr>
      <w:rFonts w:ascii="Times New Roman" w:eastAsia="Times New Roman" w:hAnsi="Times New Roman" w:cs="Times New Roman"/>
      <w:b/>
      <w:bCs/>
      <w:kern w:val="0"/>
      <w:sz w:val="36"/>
      <w:szCs w:val="36"/>
      <w:lang w:eastAsia="uk-UA"/>
      <w14:ligatures w14:val="none"/>
    </w:rPr>
  </w:style>
  <w:style w:type="paragraph" w:styleId="a3">
    <w:name w:val="Normal (Web)"/>
    <w:basedOn w:val="a"/>
    <w:uiPriority w:val="99"/>
    <w:semiHidden/>
    <w:unhideWhenUsed/>
    <w:rsid w:val="003C631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Revision"/>
    <w:hidden/>
    <w:uiPriority w:val="99"/>
    <w:semiHidden/>
    <w:rsid w:val="003C6317"/>
    <w:pPr>
      <w:spacing w:after="0" w:line="240" w:lineRule="auto"/>
    </w:pPr>
  </w:style>
  <w:style w:type="character" w:styleId="a5">
    <w:name w:val="annotation reference"/>
    <w:basedOn w:val="a0"/>
    <w:uiPriority w:val="99"/>
    <w:semiHidden/>
    <w:unhideWhenUsed/>
    <w:rsid w:val="00440FD0"/>
    <w:rPr>
      <w:sz w:val="16"/>
      <w:szCs w:val="16"/>
    </w:rPr>
  </w:style>
  <w:style w:type="paragraph" w:styleId="a6">
    <w:name w:val="annotation text"/>
    <w:basedOn w:val="a"/>
    <w:link w:val="a7"/>
    <w:uiPriority w:val="99"/>
    <w:semiHidden/>
    <w:unhideWhenUsed/>
    <w:rsid w:val="00440FD0"/>
    <w:pPr>
      <w:spacing w:line="240" w:lineRule="auto"/>
    </w:pPr>
    <w:rPr>
      <w:sz w:val="20"/>
      <w:szCs w:val="20"/>
    </w:rPr>
  </w:style>
  <w:style w:type="character" w:customStyle="1" w:styleId="a7">
    <w:name w:val="Текст примітки Знак"/>
    <w:basedOn w:val="a0"/>
    <w:link w:val="a6"/>
    <w:uiPriority w:val="99"/>
    <w:semiHidden/>
    <w:rsid w:val="00440FD0"/>
    <w:rPr>
      <w:sz w:val="20"/>
      <w:szCs w:val="20"/>
    </w:rPr>
  </w:style>
  <w:style w:type="paragraph" w:styleId="a8">
    <w:name w:val="annotation subject"/>
    <w:basedOn w:val="a6"/>
    <w:next w:val="a6"/>
    <w:link w:val="a9"/>
    <w:uiPriority w:val="99"/>
    <w:semiHidden/>
    <w:unhideWhenUsed/>
    <w:rsid w:val="00440FD0"/>
    <w:rPr>
      <w:b/>
      <w:bCs/>
    </w:rPr>
  </w:style>
  <w:style w:type="character" w:customStyle="1" w:styleId="a9">
    <w:name w:val="Тема примітки Знак"/>
    <w:basedOn w:val="a7"/>
    <w:link w:val="a8"/>
    <w:uiPriority w:val="99"/>
    <w:semiHidden/>
    <w:rsid w:val="00440FD0"/>
    <w:rPr>
      <w:b/>
      <w:bCs/>
      <w:sz w:val="20"/>
      <w:szCs w:val="20"/>
    </w:rPr>
  </w:style>
  <w:style w:type="character" w:customStyle="1" w:styleId="fontstyle01">
    <w:name w:val="fontstyle01"/>
    <w:basedOn w:val="a0"/>
    <w:rsid w:val="00261DEA"/>
    <w:rPr>
      <w:rFonts w:ascii="TimesNewRomanPSMT" w:eastAsia="TimesNewRomanPSMT" w:hint="eastAsia"/>
      <w:b w:val="0"/>
      <w:bCs w:val="0"/>
      <w:i w:val="0"/>
      <w:iCs w:val="0"/>
      <w:color w:val="000000"/>
      <w:sz w:val="24"/>
      <w:szCs w:val="24"/>
    </w:rPr>
  </w:style>
  <w:style w:type="paragraph" w:styleId="aa">
    <w:name w:val="List Paragraph"/>
    <w:basedOn w:val="a"/>
    <w:uiPriority w:val="34"/>
    <w:qFormat/>
    <w:rsid w:val="00994A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2141441">
      <w:bodyDiv w:val="1"/>
      <w:marLeft w:val="0"/>
      <w:marRight w:val="0"/>
      <w:marTop w:val="0"/>
      <w:marBottom w:val="0"/>
      <w:divBdr>
        <w:top w:val="none" w:sz="0" w:space="0" w:color="auto"/>
        <w:left w:val="none" w:sz="0" w:space="0" w:color="auto"/>
        <w:bottom w:val="none" w:sz="0" w:space="0" w:color="auto"/>
        <w:right w:val="none" w:sz="0" w:space="0" w:color="auto"/>
      </w:divBdr>
    </w:div>
    <w:div w:id="162038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3498</Words>
  <Characters>1995</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Ковалёва</dc:creator>
  <cp:keywords/>
  <dc:description/>
  <cp:lastModifiedBy>Альбіна Волошина</cp:lastModifiedBy>
  <cp:revision>4</cp:revision>
  <dcterms:created xsi:type="dcterms:W3CDTF">2024-05-29T09:53:00Z</dcterms:created>
  <dcterms:modified xsi:type="dcterms:W3CDTF">2024-06-17T08:10:00Z</dcterms:modified>
</cp:coreProperties>
</file>