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517F8" w14:textId="77777777" w:rsidR="00FD5DB0" w:rsidRDefault="00FD5DB0" w:rsidP="00FD5DB0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8046BF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8046BF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14:paraId="066572DE" w14:textId="77777777" w:rsidR="00FD5DB0" w:rsidRDefault="00FD5DB0" w:rsidP="00FD5DB0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14:paraId="7CF46618" w14:textId="77777777" w:rsidR="00FD5DB0" w:rsidRDefault="00FD5DB0" w:rsidP="00FD5DB0">
      <w:pPr>
        <w:jc w:val="center"/>
        <w:rPr>
          <w:b/>
        </w:rPr>
      </w:pPr>
    </w:p>
    <w:p w14:paraId="46FD9071" w14:textId="1E97D9BE" w:rsidR="00FD5DB0" w:rsidRPr="001F5FFD" w:rsidRDefault="00FD5DB0" w:rsidP="00FD5DB0">
      <w:pPr>
        <w:jc w:val="center"/>
        <w:rPr>
          <w:b/>
          <w:bCs/>
        </w:rPr>
      </w:pPr>
      <w:r>
        <w:rPr>
          <w:b/>
          <w:bCs/>
          <w:szCs w:val="28"/>
        </w:rPr>
        <w:t>ПРИХОДЬКО А</w:t>
      </w:r>
      <w:r w:rsidR="00964ADE">
        <w:rPr>
          <w:b/>
          <w:bCs/>
          <w:szCs w:val="28"/>
        </w:rPr>
        <w:t>настасії</w:t>
      </w:r>
      <w:r>
        <w:rPr>
          <w:b/>
          <w:bCs/>
          <w:szCs w:val="28"/>
        </w:rPr>
        <w:t xml:space="preserve"> Б</w:t>
      </w:r>
      <w:r w:rsidR="00964ADE">
        <w:rPr>
          <w:b/>
          <w:bCs/>
          <w:szCs w:val="28"/>
        </w:rPr>
        <w:t>орисівни</w:t>
      </w:r>
    </w:p>
    <w:p w14:paraId="089B2448" w14:textId="77777777" w:rsidR="00FD5DB0" w:rsidRPr="00813332" w:rsidRDefault="00FD5DB0" w:rsidP="00FD5DB0">
      <w:pPr>
        <w:jc w:val="both"/>
        <w:rPr>
          <w:b/>
        </w:rPr>
      </w:pPr>
    </w:p>
    <w:p w14:paraId="42CBA0D8" w14:textId="77777777" w:rsidR="00FD5DB0" w:rsidRDefault="00FD5DB0" w:rsidP="00FD5DB0">
      <w:pPr>
        <w:jc w:val="both"/>
      </w:pPr>
    </w:p>
    <w:p w14:paraId="18E64B46" w14:textId="1974FDA9" w:rsidR="00FD5DB0" w:rsidRPr="008046BF" w:rsidRDefault="00FD5DB0" w:rsidP="00FD5DB0">
      <w:pPr>
        <w:jc w:val="both"/>
        <w:rPr>
          <w:rFonts w:cs="Times New Roman"/>
          <w:szCs w:val="28"/>
        </w:rPr>
      </w:pPr>
      <w:r>
        <w:tab/>
      </w:r>
      <w:r w:rsidRPr="00F11242">
        <w:rPr>
          <w:rFonts w:cs="Times New Roman"/>
          <w:szCs w:val="28"/>
        </w:rPr>
        <w:t xml:space="preserve">За результатами перевірки, проведеної на виконання вимог Закону України </w:t>
      </w:r>
      <w:r w:rsidRPr="00F11242">
        <w:rPr>
          <w:rFonts w:cs="Times New Roman"/>
          <w:szCs w:val="28"/>
          <w:lang w:val="ru-RU"/>
        </w:rPr>
        <w:t>“</w:t>
      </w:r>
      <w:r w:rsidRPr="00F11242">
        <w:rPr>
          <w:rFonts w:cs="Times New Roman"/>
          <w:szCs w:val="28"/>
        </w:rPr>
        <w:t>Про очищення влади</w:t>
      </w:r>
      <w:r w:rsidRPr="00F11242">
        <w:rPr>
          <w:rFonts w:cs="Times New Roman"/>
          <w:szCs w:val="28"/>
          <w:lang w:val="ru-RU"/>
        </w:rPr>
        <w:t>”</w:t>
      </w:r>
      <w:r w:rsidRPr="00F11242">
        <w:rPr>
          <w:rFonts w:cs="Times New Roman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11242">
        <w:rPr>
          <w:rFonts w:cs="Times New Roman"/>
          <w:szCs w:val="28"/>
          <w:lang w:val="ru-RU"/>
        </w:rPr>
        <w:t>“</w:t>
      </w:r>
      <w:r w:rsidRPr="00F11242">
        <w:rPr>
          <w:rFonts w:cs="Times New Roman"/>
          <w:szCs w:val="28"/>
        </w:rPr>
        <w:t>Про очищення влади</w:t>
      </w:r>
      <w:r w:rsidRPr="00F11242">
        <w:rPr>
          <w:rFonts w:cs="Times New Roman"/>
          <w:szCs w:val="28"/>
          <w:lang w:val="ru-RU"/>
        </w:rPr>
        <w:t>”</w:t>
      </w:r>
      <w:r w:rsidRPr="00F11242">
        <w:rPr>
          <w:rFonts w:cs="Times New Roman"/>
          <w:szCs w:val="28"/>
        </w:rPr>
        <w:t xml:space="preserve">, затвердженого постановою Кабінету Міністрів України від 16 жовтня 2014 року № 563, встановлено, що до головного спеціаліста </w:t>
      </w:r>
      <w:r w:rsidRPr="00F11242">
        <w:rPr>
          <w:rFonts w:cs="Times New Roman"/>
        </w:rPr>
        <w:t xml:space="preserve">відділу роботи з надавачами медичних послуг </w:t>
      </w:r>
      <w:r>
        <w:rPr>
          <w:rFonts w:cs="Times New Roman"/>
        </w:rPr>
        <w:t>Сум</w:t>
      </w:r>
      <w:r w:rsidRPr="00F11242">
        <w:rPr>
          <w:rFonts w:cs="Times New Roman"/>
        </w:rPr>
        <w:t>ської області Північного міжрегіонального департаменту</w:t>
      </w:r>
      <w:r>
        <w:rPr>
          <w:rFonts w:cs="Times New Roman"/>
        </w:rPr>
        <w:t xml:space="preserve"> </w:t>
      </w:r>
      <w:r w:rsidRPr="008046BF">
        <w:rPr>
          <w:rFonts w:cs="Times New Roman"/>
          <w:szCs w:val="28"/>
        </w:rPr>
        <w:t xml:space="preserve">Національної служби здоров’я України </w:t>
      </w:r>
      <w:r>
        <w:rPr>
          <w:rFonts w:cs="Times New Roman"/>
          <w:szCs w:val="28"/>
        </w:rPr>
        <w:t xml:space="preserve">Приходько А.Б. </w:t>
      </w:r>
      <w:r w:rsidRPr="008046BF">
        <w:rPr>
          <w:rFonts w:cs="Times New Roman"/>
          <w:szCs w:val="28"/>
        </w:rPr>
        <w:t>не застосовуються заборони, визначені частинами третьою і четвертою статті 1 Закону України “Про очищення влади”.</w:t>
      </w:r>
    </w:p>
    <w:p w14:paraId="6845CE1A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B0"/>
    <w:rsid w:val="00624BAB"/>
    <w:rsid w:val="00964ADE"/>
    <w:rsid w:val="00AA1CB6"/>
    <w:rsid w:val="00C60D95"/>
    <w:rsid w:val="00F01CF6"/>
    <w:rsid w:val="00FD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A055"/>
  <w15:chartTrackingRefBased/>
  <w15:docId w15:val="{B69192D9-0D5D-4E05-AB45-A28005FE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DB0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5D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D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D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D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D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DB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DB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DB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DB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D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D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D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D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DB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D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D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D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D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D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D5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DB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D5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5DB0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D5D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5DB0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D5D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5D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D5D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5D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301</Characters>
  <Application>Microsoft Office Word</Application>
  <DocSecurity>0</DocSecurity>
  <Lines>2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2</cp:revision>
  <dcterms:created xsi:type="dcterms:W3CDTF">2026-07-02T11:53:00Z</dcterms:created>
  <dcterms:modified xsi:type="dcterms:W3CDTF">2026-07-02T11:55:00Z</dcterms:modified>
</cp:coreProperties>
</file>