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E450D" w:rsidRPr="00282EE8" w:rsidRDefault="009E450D" w:rsidP="009E450D">
      <w:pPr>
        <w:pStyle w:val="1"/>
      </w:pPr>
      <w:r w:rsidRPr="00282EE8">
        <w:t>ЛІКУВАН</w:t>
      </w:r>
      <w:bookmarkStart w:id="0" w:name="_GoBack"/>
      <w:bookmarkEnd w:id="0"/>
      <w:r w:rsidRPr="00282EE8">
        <w:t>НЯ ПАЦІЄНТІВ МЕТОДОМ ПЕРИТОНЕАЛЬНОГО ДІАЛІЗУ В АМБУЛАТОРНИХ УМОВАХ</w:t>
      </w:r>
    </w:p>
    <w:p w:rsidR="009E450D" w:rsidRPr="00282EE8" w:rsidRDefault="009E450D" w:rsidP="009E450D">
      <w:pPr>
        <w:jc w:val="center"/>
        <w:rPr>
          <w:b/>
          <w:bCs/>
        </w:rPr>
      </w:pPr>
      <w:r w:rsidRPr="00282EE8">
        <w:rPr>
          <w:b/>
          <w:bCs/>
        </w:rPr>
        <w:t xml:space="preserve"> </w:t>
      </w:r>
    </w:p>
    <w:p w:rsidR="009E450D" w:rsidRPr="00282EE8" w:rsidRDefault="009E450D" w:rsidP="009E450D">
      <w:pPr>
        <w:jc w:val="center"/>
        <w:rPr>
          <w:b/>
          <w:bCs/>
        </w:rPr>
      </w:pPr>
      <w:r w:rsidRPr="00282EE8">
        <w:rPr>
          <w:b/>
          <w:bCs/>
        </w:rPr>
        <w:t>Обсяг медичних послуг, який надавач зобов’язується надавати за договором відповідно до медичних потреб пацієнта/пацієнтки (специфікація)</w:t>
      </w:r>
    </w:p>
    <w:p w:rsidR="009E450D" w:rsidRPr="00282EE8" w:rsidRDefault="009E450D" w:rsidP="009E450D">
      <w:pPr>
        <w:jc w:val="both"/>
      </w:pPr>
      <w:r w:rsidRPr="00282EE8">
        <w:t xml:space="preserve"> </w:t>
      </w:r>
    </w:p>
    <w:p w:rsidR="009E450D" w:rsidRPr="00282EE8" w:rsidRDefault="009E450D" w:rsidP="009E450D">
      <w:pPr>
        <w:pStyle w:val="a3"/>
        <w:numPr>
          <w:ilvl w:val="0"/>
          <w:numId w:val="3"/>
        </w:numPr>
        <w:ind w:left="426" w:hanging="426"/>
        <w:jc w:val="both"/>
      </w:pPr>
      <w:r w:rsidRPr="00282EE8">
        <w:t xml:space="preserve">Первинний огляд пацієнта/пацієнтки та подальше лікарське спостереження за станом </w:t>
      </w:r>
      <w:proofErr w:type="spellStart"/>
      <w:r w:rsidRPr="00282EE8">
        <w:t>життєво</w:t>
      </w:r>
      <w:proofErr w:type="spellEnd"/>
      <w:r w:rsidRPr="00282EE8">
        <w:t xml:space="preserve"> важливих функцій організму. </w:t>
      </w:r>
    </w:p>
    <w:p w:rsidR="009E450D" w:rsidRPr="00282EE8" w:rsidRDefault="009E450D" w:rsidP="009E450D">
      <w:pPr>
        <w:pStyle w:val="a3"/>
        <w:numPr>
          <w:ilvl w:val="0"/>
          <w:numId w:val="3"/>
        </w:numPr>
        <w:ind w:left="426" w:hanging="426"/>
        <w:jc w:val="both"/>
      </w:pPr>
      <w:r w:rsidRPr="00282EE8">
        <w:t xml:space="preserve">Контроль ефективності (адекватності) </w:t>
      </w:r>
      <w:proofErr w:type="spellStart"/>
      <w:r w:rsidRPr="00282EE8">
        <w:t>діалізного</w:t>
      </w:r>
      <w:proofErr w:type="spellEnd"/>
      <w:r w:rsidRPr="00282EE8">
        <w:t xml:space="preserve"> лікування методами перитонеального діалізу (ПД): постійного перитонеального діалізу (ПАПД) та/або автоматизованого перитонеального діалізу (АПД), включаючи оцінку та корекцію </w:t>
      </w:r>
      <w:proofErr w:type="spellStart"/>
      <w:r w:rsidRPr="00282EE8">
        <w:t>нутриційного</w:t>
      </w:r>
      <w:proofErr w:type="spellEnd"/>
      <w:r w:rsidRPr="00282EE8">
        <w:t xml:space="preserve"> статусу, своєчасну діагностику, профілактику та лікування інфекційних та неінфекційних ускладнень перитонеального діалізу, із направленням пацієнта/пацієнтки до лікарів-спеціалістів інших профілів.</w:t>
      </w:r>
    </w:p>
    <w:p w:rsidR="009E450D" w:rsidRPr="00282EE8" w:rsidRDefault="009E450D" w:rsidP="009E450D">
      <w:pPr>
        <w:pStyle w:val="a3"/>
        <w:numPr>
          <w:ilvl w:val="0"/>
          <w:numId w:val="3"/>
        </w:numPr>
        <w:ind w:left="426" w:hanging="426"/>
        <w:jc w:val="both"/>
      </w:pPr>
      <w:r w:rsidRPr="00282EE8">
        <w:t>Перевірка ПД-освіти пацієнта/пацієнтки та, за потреби, проведення повторного навчання. Навчання родичів пацієнта/пацієнтки методикам ПАПД/АПД у випадку, коли він/вона не може самостійно проводити процедуру.</w:t>
      </w:r>
    </w:p>
    <w:p w:rsidR="009E450D" w:rsidRPr="00282EE8" w:rsidRDefault="009E450D" w:rsidP="009E450D">
      <w:pPr>
        <w:pStyle w:val="a3"/>
        <w:numPr>
          <w:ilvl w:val="0"/>
          <w:numId w:val="3"/>
        </w:numPr>
        <w:ind w:left="426" w:hanging="426"/>
        <w:jc w:val="both"/>
      </w:pPr>
      <w:r w:rsidRPr="00282EE8">
        <w:t>Оцінка можливості організації процедур перитонеального діалізу пацієнтом/пацієнткою самостійно.</w:t>
      </w:r>
    </w:p>
    <w:p w:rsidR="009E450D" w:rsidRPr="00282EE8" w:rsidRDefault="009E450D" w:rsidP="009E450D">
      <w:pPr>
        <w:pStyle w:val="a3"/>
        <w:numPr>
          <w:ilvl w:val="0"/>
          <w:numId w:val="3"/>
        </w:numPr>
        <w:ind w:left="426" w:hanging="426"/>
        <w:jc w:val="both"/>
      </w:pPr>
      <w:r w:rsidRPr="00282EE8">
        <w:t>Призначення лікування методом перитонеального діалізу із зазначенням типу розчину, об’єму розчину, кратності проведення обмінів, виду ПД (ПАПД або АПД).</w:t>
      </w:r>
    </w:p>
    <w:p w:rsidR="009E450D" w:rsidRPr="00282EE8" w:rsidRDefault="009E450D" w:rsidP="009E450D">
      <w:pPr>
        <w:pStyle w:val="a3"/>
        <w:numPr>
          <w:ilvl w:val="0"/>
          <w:numId w:val="3"/>
        </w:numPr>
        <w:ind w:left="426" w:hanging="426"/>
        <w:jc w:val="both"/>
      </w:pPr>
      <w:r w:rsidRPr="00282EE8">
        <w:t>Організація проведення процедур перитонеального діалізу пацієнтом/пацієнткою самостійно:</w:t>
      </w:r>
    </w:p>
    <w:p w:rsidR="009E450D" w:rsidRPr="00282EE8" w:rsidRDefault="009E450D" w:rsidP="009E450D">
      <w:pPr>
        <w:pStyle w:val="a3"/>
        <w:numPr>
          <w:ilvl w:val="1"/>
          <w:numId w:val="4"/>
        </w:numPr>
        <w:ind w:left="1276" w:hanging="425"/>
        <w:jc w:val="both"/>
      </w:pPr>
      <w:r w:rsidRPr="00282EE8">
        <w:t xml:space="preserve">у випадку можливості самостійного проведення процедури ПД – надання та доставка за місцем проживання пацієнта/пацієнтки виробів медичного призначення (включаючи </w:t>
      </w:r>
      <w:proofErr w:type="spellStart"/>
      <w:r w:rsidRPr="00282EE8">
        <w:t>циклери</w:t>
      </w:r>
      <w:proofErr w:type="spellEnd"/>
      <w:r w:rsidRPr="00282EE8">
        <w:t xml:space="preserve"> для АПД) та лікарських засобів; виконання процедури перитонеального діалізу в амбулаторних умовах; а також, організація тимчасового проведення процедур ПД (ПАПД/АПД) в амбулаторних умовах в ЗОЗ (у разі необхідності), контроль за використанням </w:t>
      </w:r>
      <w:proofErr w:type="spellStart"/>
      <w:r w:rsidRPr="00282EE8">
        <w:t>циклерів</w:t>
      </w:r>
      <w:proofErr w:type="spellEnd"/>
      <w:r w:rsidRPr="00282EE8">
        <w:t xml:space="preserve"> для АПД, витратних медичних матеріалів та лікарських засобів;</w:t>
      </w:r>
    </w:p>
    <w:p w:rsidR="009E450D" w:rsidRPr="00282EE8" w:rsidRDefault="009E450D" w:rsidP="009E450D">
      <w:pPr>
        <w:pStyle w:val="a3"/>
        <w:numPr>
          <w:ilvl w:val="1"/>
          <w:numId w:val="4"/>
        </w:numPr>
        <w:ind w:left="1276" w:hanging="425"/>
        <w:jc w:val="both"/>
      </w:pPr>
      <w:r w:rsidRPr="00282EE8">
        <w:t xml:space="preserve">у випадку неможливості самостійного проведення процедури особою – навчання родичів пацієнта/пацієнтки виконанню процедури ПД (ПАПД/АПД) в амбулаторних умовах, а також, у разі необхідності, організація тимчасового проведення процедур ПД (ПАПД/АПД) в амбулаторних умовах в ЗОЗ; надання та доставка за місцем проживання пацієнта/пацієнтки виробів медичного призначення (включаючи </w:t>
      </w:r>
      <w:proofErr w:type="spellStart"/>
      <w:r w:rsidRPr="00282EE8">
        <w:t>циклери</w:t>
      </w:r>
      <w:proofErr w:type="spellEnd"/>
      <w:r w:rsidRPr="00282EE8">
        <w:t xml:space="preserve"> для АПД) та лікарських засобів; контроль за використанням </w:t>
      </w:r>
      <w:proofErr w:type="spellStart"/>
      <w:r w:rsidRPr="00282EE8">
        <w:t>циклерів</w:t>
      </w:r>
      <w:proofErr w:type="spellEnd"/>
      <w:r w:rsidRPr="00282EE8">
        <w:t xml:space="preserve"> для АПД, витратних медичних матеріалів та лікарських засобів;</w:t>
      </w:r>
    </w:p>
    <w:p w:rsidR="009E450D" w:rsidRPr="00282EE8" w:rsidRDefault="009E450D" w:rsidP="009E450D">
      <w:pPr>
        <w:pStyle w:val="a3"/>
        <w:numPr>
          <w:ilvl w:val="1"/>
          <w:numId w:val="4"/>
        </w:numPr>
        <w:ind w:left="1276" w:hanging="425"/>
        <w:jc w:val="both"/>
      </w:pPr>
      <w:r w:rsidRPr="00282EE8">
        <w:t xml:space="preserve">у випадку госпіталізації пацієнта/пацієнтки до іншого ЗОЗ – забезпечення проведення консультації лікарем-нефрологом і контроль наявності у пацієнта/пацієнтки достатньої кількості виробів медичного призначення та лікарських засобів для проведення ПД, а у разі необхідності (за запитом пацієнта/пацієнтки) – доставка виробів медичного призначення (включаючи </w:t>
      </w:r>
      <w:proofErr w:type="spellStart"/>
      <w:r w:rsidRPr="00282EE8">
        <w:t>циклери</w:t>
      </w:r>
      <w:proofErr w:type="spellEnd"/>
      <w:r w:rsidRPr="00282EE8">
        <w:t xml:space="preserve"> для АПД) та лікарських засобів до місця безпосереднього перебування пацієнта/пацієнтки.</w:t>
      </w:r>
    </w:p>
    <w:p w:rsidR="009E450D" w:rsidRPr="00282EE8" w:rsidRDefault="009E450D" w:rsidP="009E450D">
      <w:pPr>
        <w:pStyle w:val="a3"/>
        <w:numPr>
          <w:ilvl w:val="0"/>
          <w:numId w:val="3"/>
        </w:numPr>
        <w:ind w:left="426" w:hanging="426"/>
        <w:jc w:val="both"/>
      </w:pPr>
      <w:r w:rsidRPr="00282EE8">
        <w:t>Консультування, зокрема засобами телемедицини (</w:t>
      </w:r>
      <w:proofErr w:type="spellStart"/>
      <w:r w:rsidRPr="00282EE8">
        <w:t>телеконсультування</w:t>
      </w:r>
      <w:proofErr w:type="spellEnd"/>
      <w:r w:rsidRPr="00282EE8">
        <w:rPr>
          <w:lang w:val="uk-UA"/>
        </w:rPr>
        <w:t xml:space="preserve"> </w:t>
      </w:r>
      <w:r w:rsidRPr="00282EE8">
        <w:t>/</w:t>
      </w:r>
      <w:r w:rsidRPr="00282EE8">
        <w:rPr>
          <w:lang w:val="uk-UA"/>
        </w:rPr>
        <w:t xml:space="preserve"> </w:t>
      </w:r>
      <w:proofErr w:type="spellStart"/>
      <w:r w:rsidRPr="00282EE8">
        <w:t>телевідеоконсультування</w:t>
      </w:r>
      <w:proofErr w:type="spellEnd"/>
      <w:r w:rsidRPr="00282EE8">
        <w:t xml:space="preserve"> у режимі реального або відкладеного часу) з обов’язковим створенням медичного запису про медичний огляд, надання консультації або лікування відповідно до Порядку ведення Реєстру медичних записів, записів про направлення та рецептів в електронній системі охорони здоров’я.</w:t>
      </w:r>
    </w:p>
    <w:p w:rsidR="009E450D" w:rsidRPr="00282EE8" w:rsidRDefault="009E450D" w:rsidP="009E450D">
      <w:pPr>
        <w:pStyle w:val="a3"/>
        <w:numPr>
          <w:ilvl w:val="0"/>
          <w:numId w:val="3"/>
        </w:numPr>
        <w:ind w:left="426" w:hanging="426"/>
        <w:jc w:val="both"/>
      </w:pPr>
      <w:r w:rsidRPr="00282EE8">
        <w:t>Проведення необхідних лабораторних досліджень відповідно до галузевих стандартів у сфері охорони здоров’я, зокрема:</w:t>
      </w:r>
    </w:p>
    <w:p w:rsidR="009E450D" w:rsidRPr="00282EE8" w:rsidRDefault="009E450D" w:rsidP="009E450D">
      <w:pPr>
        <w:pStyle w:val="a3"/>
        <w:numPr>
          <w:ilvl w:val="1"/>
          <w:numId w:val="5"/>
        </w:numPr>
        <w:ind w:left="1418" w:hanging="567"/>
        <w:jc w:val="both"/>
      </w:pPr>
      <w:r w:rsidRPr="00282EE8">
        <w:t>розгорнутий клінічний аналіз крові;</w:t>
      </w:r>
    </w:p>
    <w:p w:rsidR="009E450D" w:rsidRPr="00282EE8" w:rsidRDefault="009E450D" w:rsidP="009E450D">
      <w:pPr>
        <w:pStyle w:val="a3"/>
        <w:numPr>
          <w:ilvl w:val="1"/>
          <w:numId w:val="5"/>
        </w:numPr>
        <w:ind w:left="1418" w:hanging="567"/>
        <w:jc w:val="both"/>
      </w:pPr>
      <w:r w:rsidRPr="00282EE8">
        <w:t>аналіз сечі загальний;</w:t>
      </w:r>
    </w:p>
    <w:p w:rsidR="009E450D" w:rsidRPr="00282EE8" w:rsidRDefault="009E450D" w:rsidP="009E450D">
      <w:pPr>
        <w:pStyle w:val="a3"/>
        <w:numPr>
          <w:ilvl w:val="1"/>
          <w:numId w:val="5"/>
        </w:numPr>
        <w:ind w:left="1418" w:hanging="567"/>
        <w:jc w:val="both"/>
      </w:pPr>
      <w:r w:rsidRPr="00282EE8">
        <w:lastRenderedPageBreak/>
        <w:t xml:space="preserve">біохімічний аналіз крові (сечовина, креатинін, загальний білок, альбумін, електроліти: натрій, калій, кальцій, фосфор, хлор), сироваткове залізо, </w:t>
      </w:r>
      <w:proofErr w:type="spellStart"/>
      <w:r w:rsidRPr="00282EE8">
        <w:t>феритин</w:t>
      </w:r>
      <w:proofErr w:type="spellEnd"/>
      <w:r w:rsidRPr="00282EE8">
        <w:t>;</w:t>
      </w:r>
    </w:p>
    <w:p w:rsidR="009E450D" w:rsidRPr="00282EE8" w:rsidRDefault="009E450D" w:rsidP="009E450D">
      <w:pPr>
        <w:pStyle w:val="a3"/>
        <w:numPr>
          <w:ilvl w:val="1"/>
          <w:numId w:val="5"/>
        </w:numPr>
        <w:ind w:left="1418" w:hanging="567"/>
        <w:jc w:val="both"/>
      </w:pPr>
      <w:r w:rsidRPr="00282EE8">
        <w:t>глюкоза в цільній крові або сироватці крові;</w:t>
      </w:r>
    </w:p>
    <w:p w:rsidR="009E450D" w:rsidRPr="00282EE8" w:rsidRDefault="009E450D" w:rsidP="009E450D">
      <w:pPr>
        <w:pStyle w:val="a3"/>
        <w:numPr>
          <w:ilvl w:val="1"/>
          <w:numId w:val="5"/>
        </w:numPr>
        <w:ind w:left="1418" w:hanging="567"/>
        <w:jc w:val="both"/>
      </w:pPr>
      <w:r w:rsidRPr="00282EE8">
        <w:t>ліпідний профіль (</w:t>
      </w:r>
      <w:proofErr w:type="spellStart"/>
      <w:r w:rsidRPr="00282EE8">
        <w:t>тригліцериди</w:t>
      </w:r>
      <w:proofErr w:type="spellEnd"/>
      <w:r w:rsidRPr="00282EE8">
        <w:t>, загальний холестерин, ліпопротеїди низької щільності (ЛПНЩ), ліпопротеїди високої щільності (ЛПВЩ));</w:t>
      </w:r>
    </w:p>
    <w:p w:rsidR="009E450D" w:rsidRPr="00282EE8" w:rsidRDefault="009E450D" w:rsidP="009E450D">
      <w:pPr>
        <w:pStyle w:val="a3"/>
        <w:numPr>
          <w:ilvl w:val="1"/>
          <w:numId w:val="5"/>
        </w:numPr>
        <w:ind w:left="1418" w:hanging="567"/>
        <w:jc w:val="both"/>
      </w:pPr>
      <w:r w:rsidRPr="00282EE8">
        <w:t xml:space="preserve">індекс еритроцитів, число </w:t>
      </w:r>
      <w:proofErr w:type="spellStart"/>
      <w:r w:rsidRPr="00282EE8">
        <w:t>ретикулоцитів</w:t>
      </w:r>
      <w:proofErr w:type="spellEnd"/>
      <w:r w:rsidRPr="00282EE8">
        <w:t xml:space="preserve">, відсоток насичення </w:t>
      </w:r>
      <w:proofErr w:type="spellStart"/>
      <w:r w:rsidRPr="00282EE8">
        <w:t>трансферину</w:t>
      </w:r>
      <w:proofErr w:type="spellEnd"/>
      <w:r w:rsidRPr="00282EE8">
        <w:t xml:space="preserve"> залізом, сироватковий </w:t>
      </w:r>
      <w:proofErr w:type="spellStart"/>
      <w:r w:rsidRPr="00282EE8">
        <w:t>феритин</w:t>
      </w:r>
      <w:proofErr w:type="spellEnd"/>
      <w:r w:rsidRPr="00282EE8">
        <w:t>;</w:t>
      </w:r>
    </w:p>
    <w:p w:rsidR="009E450D" w:rsidRPr="00282EE8" w:rsidRDefault="009E450D" w:rsidP="009E450D">
      <w:pPr>
        <w:pStyle w:val="a3"/>
        <w:numPr>
          <w:ilvl w:val="1"/>
          <w:numId w:val="5"/>
        </w:numPr>
        <w:ind w:left="1418" w:hanging="567"/>
        <w:jc w:val="both"/>
      </w:pPr>
      <w:r w:rsidRPr="00282EE8">
        <w:t>контроль залишкової функції нирок (ЗФН);</w:t>
      </w:r>
    </w:p>
    <w:p w:rsidR="009E450D" w:rsidRPr="00282EE8" w:rsidRDefault="009E450D" w:rsidP="009E450D">
      <w:pPr>
        <w:pStyle w:val="a3"/>
        <w:numPr>
          <w:ilvl w:val="1"/>
          <w:numId w:val="5"/>
        </w:numPr>
        <w:ind w:left="1418" w:hanging="567"/>
        <w:jc w:val="both"/>
      </w:pPr>
      <w:proofErr w:type="spellStart"/>
      <w:r w:rsidRPr="00282EE8">
        <w:t>Kt</w:t>
      </w:r>
      <w:proofErr w:type="spellEnd"/>
      <w:r w:rsidRPr="00282EE8">
        <w:t>/</w:t>
      </w:r>
      <w:proofErr w:type="spellStart"/>
      <w:r w:rsidRPr="00282EE8">
        <w:t>Vurea</w:t>
      </w:r>
      <w:proofErr w:type="spellEnd"/>
      <w:r w:rsidRPr="00282EE8">
        <w:t>;</w:t>
      </w:r>
    </w:p>
    <w:p w:rsidR="009E450D" w:rsidRPr="00282EE8" w:rsidRDefault="009E450D" w:rsidP="009E450D">
      <w:pPr>
        <w:pStyle w:val="a3"/>
        <w:numPr>
          <w:ilvl w:val="1"/>
          <w:numId w:val="5"/>
        </w:numPr>
        <w:ind w:left="1418" w:hanging="567"/>
        <w:jc w:val="both"/>
      </w:pPr>
      <w:r w:rsidRPr="00282EE8">
        <w:t xml:space="preserve">тест </w:t>
      </w:r>
      <w:proofErr w:type="spellStart"/>
      <w:r w:rsidRPr="00282EE8">
        <w:t>перитонеальноі</w:t>
      </w:r>
      <w:proofErr w:type="spellEnd"/>
      <w:r w:rsidRPr="00282EE8">
        <w:t>̈ рівноваги (PET).</w:t>
      </w:r>
    </w:p>
    <w:p w:rsidR="009E450D" w:rsidRPr="00282EE8" w:rsidRDefault="009E450D" w:rsidP="009E450D">
      <w:pPr>
        <w:pStyle w:val="a3"/>
        <w:numPr>
          <w:ilvl w:val="0"/>
          <w:numId w:val="3"/>
        </w:numPr>
        <w:ind w:left="426" w:hanging="426"/>
        <w:jc w:val="both"/>
      </w:pPr>
      <w:r w:rsidRPr="00282EE8">
        <w:t>Забезпечення менеджменту перитонеального катетера:</w:t>
      </w:r>
    </w:p>
    <w:p w:rsidR="009E450D" w:rsidRPr="00282EE8" w:rsidRDefault="009E450D" w:rsidP="009E450D">
      <w:pPr>
        <w:pStyle w:val="a3"/>
        <w:numPr>
          <w:ilvl w:val="1"/>
          <w:numId w:val="3"/>
        </w:numPr>
        <w:ind w:left="1418" w:hanging="567"/>
        <w:jc w:val="both"/>
      </w:pPr>
      <w:r w:rsidRPr="00282EE8">
        <w:t>направлення для хірургічної імплантації перитонеального катетера;</w:t>
      </w:r>
    </w:p>
    <w:p w:rsidR="009E450D" w:rsidRPr="00282EE8" w:rsidRDefault="009E450D" w:rsidP="009E450D">
      <w:pPr>
        <w:pStyle w:val="a3"/>
        <w:numPr>
          <w:ilvl w:val="1"/>
          <w:numId w:val="3"/>
        </w:numPr>
        <w:ind w:left="1418" w:hanging="567"/>
        <w:jc w:val="both"/>
      </w:pPr>
      <w:r w:rsidRPr="00282EE8">
        <w:t>профілактика інфекційних ускладнень, пов’язаних з тривалим перебуванням перитонеального катетера у черевній порожнині пацієнта/пацієнтки;</w:t>
      </w:r>
    </w:p>
    <w:p w:rsidR="009E450D" w:rsidRPr="00282EE8" w:rsidRDefault="009E450D" w:rsidP="009E450D">
      <w:pPr>
        <w:pStyle w:val="a3"/>
        <w:numPr>
          <w:ilvl w:val="1"/>
          <w:numId w:val="3"/>
        </w:numPr>
        <w:ind w:left="1418" w:hanging="567"/>
        <w:jc w:val="both"/>
      </w:pPr>
      <w:r w:rsidRPr="00282EE8">
        <w:t xml:space="preserve">направлення пацієнта/пацієнтки, за необхідності, до ЗОЗ при ускладненнях, пов’язаних з </w:t>
      </w:r>
      <w:proofErr w:type="spellStart"/>
      <w:r w:rsidRPr="00282EE8">
        <w:t>діалізним</w:t>
      </w:r>
      <w:proofErr w:type="spellEnd"/>
      <w:r w:rsidRPr="00282EE8">
        <w:t xml:space="preserve"> перитонітом, інфекцією місця виходу катетера і тунельною інфекцією.</w:t>
      </w:r>
    </w:p>
    <w:p w:rsidR="009E450D" w:rsidRPr="00282EE8" w:rsidRDefault="009E450D" w:rsidP="009E450D">
      <w:pPr>
        <w:pStyle w:val="a3"/>
        <w:numPr>
          <w:ilvl w:val="0"/>
          <w:numId w:val="3"/>
        </w:numPr>
        <w:ind w:left="567" w:hanging="567"/>
        <w:jc w:val="both"/>
      </w:pPr>
      <w:r w:rsidRPr="00282EE8">
        <w:t>Забезпечення своєчасної діагностики анемії та проведення її медикаментозного лікування.</w:t>
      </w:r>
    </w:p>
    <w:p w:rsidR="009E450D" w:rsidRPr="00282EE8" w:rsidRDefault="009E450D" w:rsidP="009E450D">
      <w:pPr>
        <w:pStyle w:val="a3"/>
        <w:numPr>
          <w:ilvl w:val="0"/>
          <w:numId w:val="3"/>
        </w:numPr>
        <w:ind w:left="567" w:hanging="567"/>
        <w:jc w:val="both"/>
      </w:pPr>
      <w:r w:rsidRPr="00282EE8">
        <w:t xml:space="preserve">Забезпечення лікарськими засобами, постачання яких здійснюється шляхом централізованих </w:t>
      </w:r>
      <w:proofErr w:type="spellStart"/>
      <w:r w:rsidRPr="00282EE8">
        <w:t>закупівель</w:t>
      </w:r>
      <w:proofErr w:type="spellEnd"/>
      <w:r w:rsidRPr="00282EE8">
        <w:t xml:space="preserve"> МОЗ, за рахунок інших програм державного та місцевих бюджетів, а також лікарськими засобами, визначеними Національним переліком основних лікарських засобів, необхідними медичними виробами та витратними матеріалами відповідно до галузевих стандартів у сфері охорони здоров’я та медико-технологічних документів.</w:t>
      </w:r>
    </w:p>
    <w:p w:rsidR="009E450D" w:rsidRPr="00282EE8" w:rsidRDefault="009E450D" w:rsidP="009E450D">
      <w:pPr>
        <w:pStyle w:val="a3"/>
        <w:numPr>
          <w:ilvl w:val="0"/>
          <w:numId w:val="3"/>
        </w:numPr>
        <w:ind w:left="567" w:hanging="567"/>
        <w:jc w:val="both"/>
      </w:pPr>
      <w:r w:rsidRPr="00282EE8">
        <w:t>Надання своєчасної невідкладної медичної допомоги пацієнту/пацієнтці при виникненні у нього/неї станів, що загрожують життю, у разі проведення процедури у ЗОЗ.</w:t>
      </w:r>
    </w:p>
    <w:p w:rsidR="009E450D" w:rsidRPr="00282EE8" w:rsidRDefault="009E450D" w:rsidP="009E450D">
      <w:pPr>
        <w:pStyle w:val="a3"/>
        <w:numPr>
          <w:ilvl w:val="0"/>
          <w:numId w:val="3"/>
        </w:numPr>
        <w:ind w:left="567" w:hanging="567"/>
        <w:jc w:val="both"/>
      </w:pPr>
      <w:r w:rsidRPr="00282EE8">
        <w:t>Направлення пацієнта/пацієнтки для отримання спеціалізованої медичної допомоги, інших медичних послуг.</w:t>
      </w:r>
    </w:p>
    <w:p w:rsidR="009E450D" w:rsidRPr="00282EE8" w:rsidRDefault="009E450D" w:rsidP="009E450D">
      <w:pPr>
        <w:pStyle w:val="a3"/>
        <w:numPr>
          <w:ilvl w:val="0"/>
          <w:numId w:val="3"/>
        </w:numPr>
        <w:ind w:left="567" w:hanging="567"/>
        <w:jc w:val="both"/>
      </w:pPr>
      <w:r w:rsidRPr="00282EE8">
        <w:t xml:space="preserve">Дотримання принципів </w:t>
      </w:r>
      <w:proofErr w:type="spellStart"/>
      <w:r w:rsidRPr="00282EE8">
        <w:t>безбар’єрності</w:t>
      </w:r>
      <w:proofErr w:type="spellEnd"/>
      <w:r w:rsidRPr="00282EE8">
        <w:t xml:space="preserve"> та інклюзії при наданні медичної допомоги, у тому числі з використанням методів і засобів телемедицини відповідно до нормативно-правових актів.</w:t>
      </w:r>
    </w:p>
    <w:p w:rsidR="009E450D" w:rsidRPr="00282EE8" w:rsidRDefault="009E450D" w:rsidP="009E450D">
      <w:pPr>
        <w:jc w:val="both"/>
        <w:rPr>
          <w:b/>
          <w:bCs/>
        </w:rPr>
      </w:pPr>
      <w:r w:rsidRPr="00282EE8">
        <w:rPr>
          <w:b/>
          <w:bCs/>
        </w:rPr>
        <w:t xml:space="preserve"> </w:t>
      </w:r>
    </w:p>
    <w:p w:rsidR="009E450D" w:rsidRPr="00282EE8" w:rsidRDefault="009E450D" w:rsidP="009E450D">
      <w:pPr>
        <w:jc w:val="center"/>
        <w:rPr>
          <w:b/>
          <w:bCs/>
          <w:lang w:val="uk-UA"/>
        </w:rPr>
      </w:pPr>
      <w:r w:rsidRPr="00282EE8">
        <w:rPr>
          <w:b/>
          <w:bCs/>
        </w:rPr>
        <w:t>ЛІКУВАННЯ ПАЦІЄНТІВ МЕТОДОМ ПЕРИТОНЕАЛЬНОГО ДІАЛІЗУ В АМБУЛАТОРНИХ УМОВАХ</w:t>
      </w:r>
    </w:p>
    <w:p w:rsidR="009E450D" w:rsidRPr="00282EE8" w:rsidRDefault="009E450D" w:rsidP="009E450D">
      <w:pPr>
        <w:jc w:val="center"/>
        <w:rPr>
          <w:b/>
          <w:bCs/>
          <w:lang w:val="uk-UA"/>
        </w:rPr>
      </w:pPr>
    </w:p>
    <w:p w:rsidR="009E450D" w:rsidRPr="00282EE8" w:rsidRDefault="009E450D" w:rsidP="009E450D">
      <w:pPr>
        <w:jc w:val="center"/>
        <w:rPr>
          <w:b/>
          <w:bCs/>
        </w:rPr>
      </w:pPr>
      <w:r w:rsidRPr="00282EE8">
        <w:rPr>
          <w:b/>
          <w:bCs/>
        </w:rPr>
        <w:t>Умови закупівлі медичних послуг</w:t>
      </w:r>
    </w:p>
    <w:p w:rsidR="009E450D" w:rsidRPr="00282EE8" w:rsidRDefault="009E450D" w:rsidP="009E450D">
      <w:pPr>
        <w:jc w:val="both"/>
        <w:rPr>
          <w:i/>
          <w:iCs/>
        </w:rPr>
      </w:pPr>
      <w:r w:rsidRPr="00282EE8">
        <w:rPr>
          <w:i/>
          <w:iCs/>
        </w:rPr>
        <w:t xml:space="preserve"> </w:t>
      </w:r>
    </w:p>
    <w:p w:rsidR="009E450D" w:rsidRPr="00282EE8" w:rsidRDefault="009E450D" w:rsidP="009E450D">
      <w:pPr>
        <w:jc w:val="both"/>
      </w:pPr>
      <w:r w:rsidRPr="00282EE8">
        <w:rPr>
          <w:i/>
          <w:iCs/>
        </w:rPr>
        <w:t>Умови надання послуги:</w:t>
      </w:r>
      <w:r w:rsidRPr="00282EE8">
        <w:rPr>
          <w:b/>
          <w:bCs/>
        </w:rPr>
        <w:t xml:space="preserve"> </w:t>
      </w:r>
      <w:r w:rsidRPr="00282EE8">
        <w:t xml:space="preserve">амбулаторно та/або за місцем проживання/перебування пацієнта/пацієнтки </w:t>
      </w:r>
      <w:r w:rsidRPr="00282EE8">
        <w:rPr>
          <w:b/>
          <w:bCs/>
        </w:rPr>
        <w:t>(критичні*)</w:t>
      </w:r>
      <w:r w:rsidRPr="00282EE8">
        <w:t>.</w:t>
      </w:r>
    </w:p>
    <w:p w:rsidR="009E450D" w:rsidRPr="00282EE8" w:rsidRDefault="009E450D" w:rsidP="009E450D">
      <w:pPr>
        <w:jc w:val="both"/>
      </w:pPr>
      <w:r w:rsidRPr="00282EE8">
        <w:t xml:space="preserve"> </w:t>
      </w:r>
    </w:p>
    <w:p w:rsidR="009E450D" w:rsidRPr="00282EE8" w:rsidRDefault="009E450D" w:rsidP="009E450D">
      <w:pPr>
        <w:jc w:val="both"/>
      </w:pPr>
      <w:r w:rsidRPr="00282EE8">
        <w:rPr>
          <w:i/>
          <w:iCs/>
        </w:rPr>
        <w:t>Підстави надання послуги</w:t>
      </w:r>
      <w:r w:rsidRPr="00282EE8">
        <w:rPr>
          <w:b/>
          <w:bCs/>
        </w:rPr>
        <w:t xml:space="preserve">: </w:t>
      </w:r>
      <w:r w:rsidRPr="00282EE8">
        <w:t xml:space="preserve">направлення лікаря-нефролога/лікаря-нефролога дитячого при встановленому діагнозі </w:t>
      </w:r>
      <w:r w:rsidRPr="00282EE8">
        <w:rPr>
          <w:b/>
          <w:bCs/>
        </w:rPr>
        <w:t>(критичні*)</w:t>
      </w:r>
      <w:r w:rsidRPr="00282EE8">
        <w:t>:</w:t>
      </w:r>
    </w:p>
    <w:p w:rsidR="009E450D" w:rsidRPr="00282EE8" w:rsidRDefault="009E450D" w:rsidP="009E450D">
      <w:pPr>
        <w:pStyle w:val="a3"/>
        <w:numPr>
          <w:ilvl w:val="0"/>
          <w:numId w:val="6"/>
        </w:numPr>
        <w:jc w:val="both"/>
      </w:pPr>
      <w:r w:rsidRPr="00282EE8">
        <w:t>N18.4 Хронічна хвороба нирок, стадія 4 (виключно до показів, вказаних у галузевих стандартах у сфері охорони здоров’я);</w:t>
      </w:r>
    </w:p>
    <w:p w:rsidR="009E450D" w:rsidRPr="00282EE8" w:rsidRDefault="009E450D" w:rsidP="009E450D">
      <w:pPr>
        <w:pStyle w:val="a3"/>
        <w:numPr>
          <w:ilvl w:val="0"/>
          <w:numId w:val="6"/>
        </w:numPr>
        <w:jc w:val="both"/>
      </w:pPr>
      <w:r w:rsidRPr="00282EE8">
        <w:t>N18.5 Хронічна хвороба нирок, стадія 5;</w:t>
      </w:r>
    </w:p>
    <w:p w:rsidR="009E450D" w:rsidRPr="00282EE8" w:rsidRDefault="009E450D" w:rsidP="009E450D">
      <w:pPr>
        <w:pStyle w:val="a3"/>
        <w:numPr>
          <w:ilvl w:val="0"/>
          <w:numId w:val="6"/>
        </w:numPr>
        <w:jc w:val="both"/>
      </w:pPr>
      <w:r w:rsidRPr="00282EE8">
        <w:t>N18.8 Інші прояви хронічної ниркової недостатності;</w:t>
      </w:r>
    </w:p>
    <w:p w:rsidR="009E450D" w:rsidRPr="00282EE8" w:rsidRDefault="009E450D" w:rsidP="009E450D">
      <w:pPr>
        <w:pStyle w:val="a3"/>
        <w:numPr>
          <w:ilvl w:val="0"/>
          <w:numId w:val="6"/>
        </w:numPr>
        <w:jc w:val="both"/>
      </w:pPr>
      <w:r w:rsidRPr="00282EE8">
        <w:t>N18.9 Хронічна хвороба нирок неуточнена;</w:t>
      </w:r>
    </w:p>
    <w:p w:rsidR="009E450D" w:rsidRPr="00282EE8" w:rsidRDefault="009E450D" w:rsidP="009E450D">
      <w:pPr>
        <w:pStyle w:val="a3"/>
        <w:numPr>
          <w:ilvl w:val="0"/>
          <w:numId w:val="6"/>
        </w:numPr>
        <w:jc w:val="both"/>
      </w:pPr>
      <w:r w:rsidRPr="00282EE8">
        <w:t>N19 Ниркова недостатність неуточнена.</w:t>
      </w:r>
    </w:p>
    <w:p w:rsidR="009E450D" w:rsidRPr="00282EE8" w:rsidRDefault="009E450D" w:rsidP="009E450D">
      <w:pPr>
        <w:jc w:val="both"/>
        <w:rPr>
          <w:i/>
          <w:iCs/>
        </w:rPr>
      </w:pPr>
      <w:r w:rsidRPr="00282EE8">
        <w:rPr>
          <w:i/>
          <w:iCs/>
        </w:rPr>
        <w:t xml:space="preserve"> </w:t>
      </w:r>
    </w:p>
    <w:p w:rsidR="009E450D" w:rsidRPr="00282EE8" w:rsidRDefault="009E450D" w:rsidP="009E450D">
      <w:pPr>
        <w:jc w:val="both"/>
        <w:rPr>
          <w:i/>
          <w:iCs/>
        </w:rPr>
      </w:pPr>
      <w:r w:rsidRPr="00282EE8">
        <w:rPr>
          <w:i/>
          <w:iCs/>
        </w:rPr>
        <w:t>Вимоги до організації надання послуги:</w:t>
      </w:r>
    </w:p>
    <w:p w:rsidR="009E450D" w:rsidRPr="00282EE8" w:rsidRDefault="009E450D" w:rsidP="009E450D">
      <w:pPr>
        <w:pStyle w:val="a3"/>
        <w:numPr>
          <w:ilvl w:val="0"/>
          <w:numId w:val="7"/>
        </w:numPr>
        <w:ind w:left="567" w:hanging="567"/>
        <w:jc w:val="both"/>
      </w:pPr>
      <w:r w:rsidRPr="00282EE8">
        <w:t xml:space="preserve">Забезпечення можливості вільного вибору пацієнтами ЗОЗ, де проводиться лікування методом перитонеального діалізу </w:t>
      </w:r>
      <w:r w:rsidRPr="00282EE8">
        <w:rPr>
          <w:b/>
          <w:bCs/>
        </w:rPr>
        <w:t>(критичні*)</w:t>
      </w:r>
      <w:r w:rsidRPr="00282EE8">
        <w:t>.</w:t>
      </w:r>
    </w:p>
    <w:p w:rsidR="009E450D" w:rsidRPr="00282EE8" w:rsidRDefault="009E450D" w:rsidP="009E450D">
      <w:pPr>
        <w:pStyle w:val="a3"/>
        <w:numPr>
          <w:ilvl w:val="0"/>
          <w:numId w:val="7"/>
        </w:numPr>
        <w:ind w:left="567" w:hanging="567"/>
        <w:jc w:val="both"/>
      </w:pPr>
      <w:r w:rsidRPr="00282EE8">
        <w:lastRenderedPageBreak/>
        <w:t xml:space="preserve">Наявність обладнаного приміщення для навчання та практичних занять з пацієнтами відповідно до галузевих стандартів у сфері охорони здоров’я </w:t>
      </w:r>
      <w:r w:rsidRPr="00282EE8">
        <w:rPr>
          <w:b/>
          <w:bCs/>
        </w:rPr>
        <w:t>(критичні*)</w:t>
      </w:r>
      <w:r w:rsidRPr="00282EE8">
        <w:t>.</w:t>
      </w:r>
    </w:p>
    <w:p w:rsidR="009E450D" w:rsidRPr="00282EE8" w:rsidRDefault="009E450D" w:rsidP="009E450D">
      <w:pPr>
        <w:pStyle w:val="a3"/>
        <w:numPr>
          <w:ilvl w:val="0"/>
          <w:numId w:val="7"/>
        </w:numPr>
        <w:ind w:left="567" w:hanging="567"/>
        <w:jc w:val="both"/>
      </w:pPr>
      <w:r w:rsidRPr="00282EE8">
        <w:t xml:space="preserve">Наявність розробленої програми навчання пацієнтів методиці проведення ПАПД, АПД та протоколів лікування цими методами </w:t>
      </w:r>
      <w:r w:rsidRPr="00282EE8">
        <w:rPr>
          <w:b/>
          <w:bCs/>
        </w:rPr>
        <w:t>(критичні*)</w:t>
      </w:r>
      <w:r w:rsidRPr="00282EE8">
        <w:t>.</w:t>
      </w:r>
    </w:p>
    <w:p w:rsidR="009E450D" w:rsidRPr="00282EE8" w:rsidRDefault="009E450D" w:rsidP="009E450D">
      <w:pPr>
        <w:pStyle w:val="a3"/>
        <w:numPr>
          <w:ilvl w:val="0"/>
          <w:numId w:val="7"/>
        </w:numPr>
        <w:ind w:left="567" w:hanging="567"/>
        <w:jc w:val="both"/>
      </w:pPr>
      <w:r w:rsidRPr="00282EE8">
        <w:t xml:space="preserve">Контроль за </w:t>
      </w:r>
      <w:proofErr w:type="spellStart"/>
      <w:r w:rsidRPr="00282EE8">
        <w:t>видачею</w:t>
      </w:r>
      <w:proofErr w:type="spellEnd"/>
      <w:r w:rsidRPr="00282EE8">
        <w:t xml:space="preserve"> та використанням апаратів для АПД (за наявності відповідного обладнання) </w:t>
      </w:r>
      <w:r w:rsidRPr="00282EE8">
        <w:rPr>
          <w:b/>
          <w:bCs/>
        </w:rPr>
        <w:t>(критичні*)</w:t>
      </w:r>
      <w:r w:rsidRPr="00282EE8">
        <w:t>.</w:t>
      </w:r>
    </w:p>
    <w:p w:rsidR="009E450D" w:rsidRPr="00282EE8" w:rsidRDefault="009E450D" w:rsidP="009E450D">
      <w:pPr>
        <w:pStyle w:val="a3"/>
        <w:numPr>
          <w:ilvl w:val="0"/>
          <w:numId w:val="7"/>
        </w:numPr>
        <w:ind w:left="567" w:hanging="567"/>
        <w:jc w:val="both"/>
      </w:pPr>
      <w:r w:rsidRPr="00282EE8">
        <w:t xml:space="preserve">Забезпечення доставки медичних виробів та лікарських засобів для проведення перитонеального діалізу (ПАПД/АПД) за місцем перебування пацієнтів </w:t>
      </w:r>
      <w:r w:rsidRPr="00282EE8">
        <w:rPr>
          <w:b/>
          <w:bCs/>
        </w:rPr>
        <w:t>(критичні*)</w:t>
      </w:r>
      <w:r w:rsidRPr="00282EE8">
        <w:t>.</w:t>
      </w:r>
    </w:p>
    <w:p w:rsidR="009E450D" w:rsidRPr="00282EE8" w:rsidRDefault="009E450D" w:rsidP="009E450D">
      <w:pPr>
        <w:pStyle w:val="a3"/>
        <w:numPr>
          <w:ilvl w:val="0"/>
          <w:numId w:val="7"/>
        </w:numPr>
        <w:ind w:left="567" w:hanging="567"/>
        <w:jc w:val="both"/>
      </w:pPr>
      <w:r w:rsidRPr="00282EE8">
        <w:t xml:space="preserve">Забезпечення можливості проведення ПД (ПАПД/АПД) в амбулаторних умовах на етапі навчання </w:t>
      </w:r>
      <w:r w:rsidRPr="00282EE8">
        <w:rPr>
          <w:b/>
          <w:bCs/>
        </w:rPr>
        <w:t>(критичні*)</w:t>
      </w:r>
      <w:r w:rsidRPr="00282EE8">
        <w:t>.</w:t>
      </w:r>
    </w:p>
    <w:p w:rsidR="009E450D" w:rsidRPr="00282EE8" w:rsidRDefault="009E450D" w:rsidP="009E450D">
      <w:pPr>
        <w:pStyle w:val="a3"/>
        <w:numPr>
          <w:ilvl w:val="0"/>
          <w:numId w:val="7"/>
        </w:numPr>
        <w:ind w:left="567" w:hanging="567"/>
        <w:jc w:val="both"/>
      </w:pPr>
      <w:r w:rsidRPr="00282EE8">
        <w:t xml:space="preserve">Забезпечення проведення лабораторних досліджень, визначених специфікаціями, у ЗОЗ, або на умовах оренди, або договору </w:t>
      </w:r>
      <w:proofErr w:type="spellStart"/>
      <w:r w:rsidRPr="00282EE8">
        <w:t>підряду</w:t>
      </w:r>
      <w:proofErr w:type="spellEnd"/>
      <w:r w:rsidRPr="00282EE8">
        <w:t xml:space="preserve">, або на інших умовах користування </w:t>
      </w:r>
      <w:r w:rsidRPr="00282EE8">
        <w:rPr>
          <w:b/>
          <w:bCs/>
        </w:rPr>
        <w:t>(критичні*)</w:t>
      </w:r>
      <w:r w:rsidRPr="00282EE8">
        <w:t>.</w:t>
      </w:r>
    </w:p>
    <w:p w:rsidR="009E450D" w:rsidRPr="00282EE8" w:rsidRDefault="009E450D" w:rsidP="009E450D">
      <w:pPr>
        <w:pStyle w:val="a3"/>
        <w:numPr>
          <w:ilvl w:val="0"/>
          <w:numId w:val="7"/>
        </w:numPr>
        <w:ind w:left="567" w:hanging="567"/>
        <w:jc w:val="both"/>
      </w:pPr>
      <w:r w:rsidRPr="00282EE8">
        <w:t>Забезпечення консультування, зокрема засобами телемедицини (</w:t>
      </w:r>
      <w:proofErr w:type="spellStart"/>
      <w:r w:rsidRPr="00282EE8">
        <w:t>телеконсультування</w:t>
      </w:r>
      <w:proofErr w:type="spellEnd"/>
      <w:r w:rsidRPr="00282EE8">
        <w:t>/</w:t>
      </w:r>
      <w:proofErr w:type="spellStart"/>
      <w:r w:rsidRPr="00282EE8">
        <w:t>телевідеоконсультування</w:t>
      </w:r>
      <w:proofErr w:type="spellEnd"/>
      <w:r w:rsidRPr="00282EE8">
        <w:t xml:space="preserve"> у режимі реального або відкладеного часу) з обов’язковим створенням медичного запису про медичний огляд, надання консультації або лікування відповідно до Порядку ведення Реєстру медичних записів, записів про направлення та рецептів в електронній системі охорони здоров’я </w:t>
      </w:r>
      <w:r w:rsidRPr="00282EE8">
        <w:rPr>
          <w:b/>
          <w:bCs/>
        </w:rPr>
        <w:t>(критичні*)</w:t>
      </w:r>
      <w:r w:rsidRPr="00282EE8">
        <w:t>.</w:t>
      </w:r>
    </w:p>
    <w:p w:rsidR="009E450D" w:rsidRPr="00282EE8" w:rsidRDefault="009E450D" w:rsidP="009E450D">
      <w:pPr>
        <w:pStyle w:val="a3"/>
        <w:numPr>
          <w:ilvl w:val="0"/>
          <w:numId w:val="7"/>
        </w:numPr>
        <w:ind w:left="567" w:hanging="567"/>
        <w:jc w:val="both"/>
      </w:pPr>
      <w:r w:rsidRPr="00282EE8">
        <w:t xml:space="preserve">Забезпечення хімічної та мікробіологічної безпеки у відділенні при проведенні ПД (ПАПД/АПД) в амбулаторних умовах </w:t>
      </w:r>
      <w:r w:rsidRPr="00282EE8">
        <w:rPr>
          <w:b/>
          <w:bCs/>
        </w:rPr>
        <w:t>(критичні*)</w:t>
      </w:r>
      <w:r w:rsidRPr="00282EE8">
        <w:t>.</w:t>
      </w:r>
    </w:p>
    <w:p w:rsidR="009E450D" w:rsidRPr="00282EE8" w:rsidRDefault="009E450D" w:rsidP="009E450D">
      <w:pPr>
        <w:pStyle w:val="a3"/>
        <w:numPr>
          <w:ilvl w:val="0"/>
          <w:numId w:val="7"/>
        </w:numPr>
        <w:ind w:left="567" w:hanging="567"/>
        <w:jc w:val="both"/>
      </w:pPr>
      <w:r w:rsidRPr="00282EE8">
        <w:t xml:space="preserve">Взаємодія з іншими надавачами медичних послуг для своєчасного та ефективного надання допомоги пацієнтам </w:t>
      </w:r>
      <w:r w:rsidRPr="00282EE8">
        <w:rPr>
          <w:b/>
          <w:bCs/>
        </w:rPr>
        <w:t>(базові*)</w:t>
      </w:r>
      <w:r w:rsidRPr="00282EE8">
        <w:t>.</w:t>
      </w:r>
    </w:p>
    <w:p w:rsidR="009E450D" w:rsidRPr="00282EE8" w:rsidRDefault="009E450D" w:rsidP="009E450D">
      <w:pPr>
        <w:pStyle w:val="a3"/>
        <w:numPr>
          <w:ilvl w:val="0"/>
          <w:numId w:val="7"/>
        </w:numPr>
        <w:ind w:left="567" w:hanging="567"/>
        <w:jc w:val="both"/>
      </w:pPr>
      <w:r w:rsidRPr="00282EE8">
        <w:t xml:space="preserve">Обов’язкове інформування пацієнтів щодо можливості отримання інших необхідних медичних послуг безоплатно за рахунок коштів програми медичних гарантій </w:t>
      </w:r>
      <w:r w:rsidRPr="00282EE8">
        <w:rPr>
          <w:b/>
          <w:bCs/>
        </w:rPr>
        <w:t>(допоміжні*)</w:t>
      </w:r>
      <w:r w:rsidRPr="00282EE8">
        <w:t>.</w:t>
      </w:r>
    </w:p>
    <w:p w:rsidR="009E450D" w:rsidRPr="00282EE8" w:rsidRDefault="009E450D" w:rsidP="009E450D">
      <w:pPr>
        <w:pStyle w:val="a3"/>
        <w:numPr>
          <w:ilvl w:val="0"/>
          <w:numId w:val="7"/>
        </w:numPr>
        <w:ind w:left="567" w:hanging="567"/>
        <w:jc w:val="both"/>
      </w:pPr>
      <w:r w:rsidRPr="00282EE8">
        <w:t xml:space="preserve">Інформування пацієнтів щодо можливостей профілактики та лікування, залучення до ухвалення рішень щодо їхнього здоров'я, узгодження плану лікування з пацієнтами відповідно до їхніх очікувань та можливостей </w:t>
      </w:r>
      <w:r w:rsidRPr="00282EE8">
        <w:rPr>
          <w:b/>
          <w:bCs/>
        </w:rPr>
        <w:t>(критичні*)</w:t>
      </w:r>
      <w:r w:rsidRPr="00282EE8">
        <w:t>.</w:t>
      </w:r>
    </w:p>
    <w:p w:rsidR="009E450D" w:rsidRPr="00282EE8" w:rsidRDefault="009E450D" w:rsidP="009E450D">
      <w:pPr>
        <w:pStyle w:val="a3"/>
        <w:numPr>
          <w:ilvl w:val="0"/>
          <w:numId w:val="7"/>
        </w:numPr>
        <w:ind w:left="567" w:hanging="567"/>
        <w:jc w:val="both"/>
      </w:pPr>
      <w:r w:rsidRPr="00282EE8">
        <w:t xml:space="preserve">Наявність плану дій з профілактики інфекцій та інфекційного контролю та стандартних операційних процедур, відповідно до чинного законодавства </w:t>
      </w:r>
      <w:r w:rsidRPr="00282EE8">
        <w:rPr>
          <w:b/>
          <w:bCs/>
        </w:rPr>
        <w:t>(критичні*)</w:t>
      </w:r>
      <w:r w:rsidRPr="00282EE8">
        <w:t>.</w:t>
      </w:r>
    </w:p>
    <w:p w:rsidR="009E450D" w:rsidRPr="00282EE8" w:rsidRDefault="009E450D" w:rsidP="009E450D">
      <w:pPr>
        <w:pStyle w:val="a3"/>
        <w:numPr>
          <w:ilvl w:val="0"/>
          <w:numId w:val="7"/>
        </w:numPr>
        <w:ind w:left="567" w:hanging="567"/>
        <w:jc w:val="both"/>
      </w:pPr>
      <w:r w:rsidRPr="00282EE8">
        <w:t xml:space="preserve">Наявність плану протиепідемічної готовності/реагування на випадок виявлення особливо небезпечних інфекційних </w:t>
      </w:r>
      <w:proofErr w:type="spellStart"/>
      <w:r w:rsidRPr="00282EE8">
        <w:t>хвороб</w:t>
      </w:r>
      <w:proofErr w:type="spellEnd"/>
      <w:r w:rsidRPr="00282EE8">
        <w:t xml:space="preserve"> </w:t>
      </w:r>
      <w:r w:rsidRPr="00282EE8">
        <w:rPr>
          <w:b/>
          <w:bCs/>
        </w:rPr>
        <w:t>(критичні*)</w:t>
      </w:r>
      <w:r w:rsidRPr="00282EE8">
        <w:t>.</w:t>
      </w:r>
    </w:p>
    <w:p w:rsidR="009E450D" w:rsidRPr="00282EE8" w:rsidRDefault="009E450D" w:rsidP="009E450D">
      <w:pPr>
        <w:pStyle w:val="a3"/>
        <w:numPr>
          <w:ilvl w:val="0"/>
          <w:numId w:val="7"/>
        </w:numPr>
        <w:ind w:left="567" w:hanging="567"/>
        <w:jc w:val="both"/>
      </w:pPr>
      <w:r w:rsidRPr="00282EE8">
        <w:t xml:space="preserve">Наявність стандартних операційних процедур з менеджменту перитонеального катетера щодо профілактики інфекційних ускладнень, пов’язаних з перебуванням перитонеального катетера у черевній порожнині пацієнта/пацієнтки </w:t>
      </w:r>
      <w:r w:rsidRPr="00282EE8">
        <w:rPr>
          <w:b/>
          <w:bCs/>
        </w:rPr>
        <w:t>(критичні*)</w:t>
      </w:r>
      <w:r w:rsidRPr="00282EE8">
        <w:t>.</w:t>
      </w:r>
    </w:p>
    <w:p w:rsidR="009E450D" w:rsidRPr="00282EE8" w:rsidRDefault="009E450D" w:rsidP="009E450D">
      <w:pPr>
        <w:pStyle w:val="a3"/>
        <w:numPr>
          <w:ilvl w:val="0"/>
          <w:numId w:val="7"/>
        </w:numPr>
        <w:ind w:left="567" w:hanging="567"/>
        <w:jc w:val="both"/>
      </w:pPr>
      <w:r w:rsidRPr="00282EE8">
        <w:t xml:space="preserve">Наявність внутрішньої системи управління і контролю якості та безпеки медичної діяльності з дотриманням вимог до їх організації і проведення відповідно до чинного законодавства із здійсненням безперервного моніторингу індикаторів оцінки та критеріїв доступності, якості, безпеки надання медичної допомоги за напрямом її надання, ефективного контролю та управління якістю ЗОЗ для забезпечення прав пацієнтів на отримання медичної допомоги необхідного обсягу та належної якості </w:t>
      </w:r>
      <w:r w:rsidRPr="00282EE8">
        <w:rPr>
          <w:b/>
          <w:bCs/>
        </w:rPr>
        <w:t>(базові*)</w:t>
      </w:r>
      <w:r w:rsidRPr="00282EE8">
        <w:t>.</w:t>
      </w:r>
    </w:p>
    <w:p w:rsidR="009E450D" w:rsidRPr="00282EE8" w:rsidRDefault="009E450D" w:rsidP="009E450D">
      <w:pPr>
        <w:pStyle w:val="a3"/>
        <w:numPr>
          <w:ilvl w:val="0"/>
          <w:numId w:val="7"/>
        </w:numPr>
        <w:ind w:left="567" w:hanging="567"/>
        <w:jc w:val="both"/>
      </w:pPr>
      <w:r w:rsidRPr="00282EE8">
        <w:t xml:space="preserve">Здійснення закупівлі лікарських засобів, визначених Національним переліком основних лікарських засобів, медичних виробів та витратних матеріалів, необхідних для надання медичної допомоги відповідно до галузевих стандартів у сфері охорони здоров’я </w:t>
      </w:r>
      <w:r w:rsidRPr="00282EE8">
        <w:rPr>
          <w:b/>
          <w:bCs/>
        </w:rPr>
        <w:t>(критичні*)</w:t>
      </w:r>
      <w:r w:rsidRPr="00282EE8">
        <w:t>.</w:t>
      </w:r>
    </w:p>
    <w:p w:rsidR="009E450D" w:rsidRPr="00282EE8" w:rsidRDefault="009E450D" w:rsidP="009E450D">
      <w:pPr>
        <w:pStyle w:val="a3"/>
        <w:numPr>
          <w:ilvl w:val="0"/>
          <w:numId w:val="7"/>
        </w:numPr>
        <w:ind w:left="567" w:hanging="567"/>
        <w:jc w:val="both"/>
      </w:pPr>
      <w:r w:rsidRPr="00282EE8">
        <w:t xml:space="preserve">Організація ефективного управління запасами лікарських засобів, медичних виробів та витратних матеріалів, закуплених ЗОЗ або отриманих шляхом централізованих </w:t>
      </w:r>
      <w:proofErr w:type="spellStart"/>
      <w:r w:rsidRPr="00282EE8">
        <w:t>закупівель</w:t>
      </w:r>
      <w:proofErr w:type="spellEnd"/>
      <w:r w:rsidRPr="00282EE8">
        <w:t xml:space="preserve"> МОЗ. Використання та збереження залишків лікарських засобів та медичних виробів, необхідних для лікування пацієнтів, зокрема, після закінчення строку дії договору з НСЗУ </w:t>
      </w:r>
      <w:r w:rsidRPr="00282EE8">
        <w:rPr>
          <w:b/>
          <w:bCs/>
        </w:rPr>
        <w:t>(критичні*)</w:t>
      </w:r>
      <w:r w:rsidRPr="00282EE8">
        <w:t>.</w:t>
      </w:r>
    </w:p>
    <w:p w:rsidR="009E450D" w:rsidRPr="00282EE8" w:rsidRDefault="009E450D" w:rsidP="009E450D">
      <w:pPr>
        <w:pStyle w:val="a3"/>
        <w:numPr>
          <w:ilvl w:val="0"/>
          <w:numId w:val="7"/>
        </w:numPr>
        <w:ind w:left="567" w:hanging="567"/>
        <w:jc w:val="both"/>
      </w:pPr>
      <w:r w:rsidRPr="00282EE8">
        <w:t xml:space="preserve">Дотримання вимог законодавства у сфері протидії насильству, зокрема виявлення ознак насильства у пацієнтів та повідомлення відповідних служб відповідно до вимог законодавства </w:t>
      </w:r>
      <w:r w:rsidRPr="00282EE8">
        <w:rPr>
          <w:b/>
          <w:bCs/>
        </w:rPr>
        <w:t>(базові*)</w:t>
      </w:r>
      <w:r w:rsidRPr="00282EE8">
        <w:t>.</w:t>
      </w:r>
    </w:p>
    <w:p w:rsidR="009E450D" w:rsidRPr="00282EE8" w:rsidRDefault="009E450D" w:rsidP="009E450D">
      <w:pPr>
        <w:pStyle w:val="a3"/>
        <w:numPr>
          <w:ilvl w:val="0"/>
          <w:numId w:val="7"/>
        </w:numPr>
        <w:ind w:left="567" w:hanging="567"/>
        <w:jc w:val="both"/>
      </w:pPr>
      <w:r w:rsidRPr="00282EE8">
        <w:lastRenderedPageBreak/>
        <w:t xml:space="preserve">Дотримання прав людини надавачем медичних послуг відповідно до рекомендацій Уповноваженого Верховної Ради України з прав людини та положень Конвенції про захист прав людини і основоположних свобод, Конвенції про права осіб з інвалідністю, Конвенції про права дитини та інших міжнародних договорів, ратифікованих Україною </w:t>
      </w:r>
      <w:r w:rsidRPr="00282EE8">
        <w:rPr>
          <w:b/>
          <w:bCs/>
        </w:rPr>
        <w:t>(базові*)</w:t>
      </w:r>
      <w:r w:rsidRPr="00282EE8">
        <w:t>.</w:t>
      </w:r>
    </w:p>
    <w:p w:rsidR="009E450D" w:rsidRPr="00282EE8" w:rsidRDefault="009E450D" w:rsidP="009E450D">
      <w:pPr>
        <w:pStyle w:val="a3"/>
        <w:numPr>
          <w:ilvl w:val="0"/>
          <w:numId w:val="7"/>
        </w:numPr>
        <w:ind w:left="567" w:hanging="567"/>
        <w:jc w:val="both"/>
      </w:pPr>
      <w:r w:rsidRPr="00282EE8">
        <w:t xml:space="preserve">Забезпечення дотримання принципів </w:t>
      </w:r>
      <w:proofErr w:type="spellStart"/>
      <w:r w:rsidRPr="00282EE8">
        <w:t>безбар’єрності</w:t>
      </w:r>
      <w:proofErr w:type="spellEnd"/>
      <w:r w:rsidRPr="00282EE8">
        <w:t xml:space="preserve"> та інклюзії при наданні медичної допомоги, у тому числі з використанням методів і засобів телемедицини відповідно до нормативно-правових актів </w:t>
      </w:r>
      <w:r w:rsidRPr="00282EE8">
        <w:rPr>
          <w:b/>
          <w:bCs/>
        </w:rPr>
        <w:t>(базові*)</w:t>
      </w:r>
      <w:r w:rsidRPr="00282EE8">
        <w:t>.</w:t>
      </w:r>
    </w:p>
    <w:p w:rsidR="009E450D" w:rsidRPr="00282EE8" w:rsidRDefault="009E450D" w:rsidP="009E450D">
      <w:pPr>
        <w:jc w:val="both"/>
      </w:pPr>
      <w:r w:rsidRPr="00282EE8">
        <w:t xml:space="preserve"> </w:t>
      </w:r>
    </w:p>
    <w:p w:rsidR="009E450D" w:rsidRPr="00282EE8" w:rsidRDefault="009E450D" w:rsidP="009E450D">
      <w:pPr>
        <w:jc w:val="both"/>
        <w:rPr>
          <w:i/>
          <w:iCs/>
        </w:rPr>
      </w:pPr>
      <w:r w:rsidRPr="00282EE8">
        <w:t xml:space="preserve"> </w:t>
      </w:r>
      <w:r w:rsidRPr="00282EE8">
        <w:rPr>
          <w:i/>
          <w:iCs/>
        </w:rPr>
        <w:t>Вимоги до спеціалістів та кількості фахівців, які працюють на посадах:</w:t>
      </w:r>
    </w:p>
    <w:p w:rsidR="009E450D" w:rsidRPr="00282EE8" w:rsidRDefault="009E450D" w:rsidP="009E450D">
      <w:pPr>
        <w:numPr>
          <w:ilvl w:val="0"/>
          <w:numId w:val="1"/>
        </w:numPr>
        <w:ind w:left="567" w:hanging="567"/>
        <w:jc w:val="both"/>
      </w:pPr>
      <w:r w:rsidRPr="00282EE8">
        <w:t>У ЗОЗ:</w:t>
      </w:r>
    </w:p>
    <w:p w:rsidR="009E450D" w:rsidRPr="00282EE8" w:rsidRDefault="009E450D" w:rsidP="009E450D">
      <w:pPr>
        <w:pStyle w:val="a3"/>
        <w:numPr>
          <w:ilvl w:val="1"/>
          <w:numId w:val="1"/>
        </w:numPr>
        <w:ind w:hanging="589"/>
        <w:jc w:val="both"/>
      </w:pPr>
      <w:r w:rsidRPr="00282EE8">
        <w:t>Лікар-нефролог та/або лікар-нефролог дитячий (за умови надання допомоги дітям) – щонайменше 1 особа із зазначеного переліку, яка працює за основним місцем роботи в цьому ЗОЗ або за сумісництвом</w:t>
      </w:r>
      <w:r w:rsidRPr="00282EE8">
        <w:rPr>
          <w:lang w:val="uk-UA"/>
        </w:rPr>
        <w:t xml:space="preserve"> </w:t>
      </w:r>
      <w:r w:rsidRPr="00282EE8">
        <w:rPr>
          <w:b/>
          <w:bCs/>
        </w:rPr>
        <w:t>(критичні*)</w:t>
      </w:r>
      <w:r w:rsidRPr="00282EE8">
        <w:t>.</w:t>
      </w:r>
    </w:p>
    <w:p w:rsidR="009E450D" w:rsidRPr="00282EE8" w:rsidRDefault="009E450D" w:rsidP="009E450D">
      <w:pPr>
        <w:ind w:left="720" w:firstLine="60"/>
        <w:jc w:val="both"/>
      </w:pPr>
    </w:p>
    <w:p w:rsidR="009E450D" w:rsidRPr="00282EE8" w:rsidRDefault="009E450D" w:rsidP="009E450D">
      <w:pPr>
        <w:pStyle w:val="a3"/>
        <w:numPr>
          <w:ilvl w:val="0"/>
          <w:numId w:val="1"/>
        </w:numPr>
        <w:ind w:left="567" w:hanging="567"/>
        <w:jc w:val="both"/>
      </w:pPr>
      <w:r w:rsidRPr="00282EE8">
        <w:t>За місцем надання медичних послуг:</w:t>
      </w:r>
    </w:p>
    <w:p w:rsidR="009E450D" w:rsidRPr="00282EE8" w:rsidRDefault="009E450D" w:rsidP="009E450D">
      <w:pPr>
        <w:pStyle w:val="a3"/>
        <w:numPr>
          <w:ilvl w:val="1"/>
          <w:numId w:val="1"/>
        </w:numPr>
        <w:ind w:hanging="589"/>
        <w:jc w:val="both"/>
      </w:pPr>
      <w:r w:rsidRPr="00282EE8">
        <w:t>Сестра медична/брат медичний – щонайменше 2 особи, які працюють за основним місцем роботи у цьому ЗОЗ</w:t>
      </w:r>
      <w:r w:rsidRPr="00282EE8">
        <w:rPr>
          <w:lang w:val="uk-UA"/>
        </w:rPr>
        <w:t xml:space="preserve"> </w:t>
      </w:r>
      <w:r w:rsidRPr="00282EE8">
        <w:rPr>
          <w:b/>
          <w:bCs/>
        </w:rPr>
        <w:t>(критичні*)</w:t>
      </w:r>
      <w:r w:rsidRPr="00282EE8">
        <w:t>.</w:t>
      </w:r>
    </w:p>
    <w:p w:rsidR="009E450D" w:rsidRPr="00282EE8" w:rsidRDefault="009E450D" w:rsidP="009E450D">
      <w:pPr>
        <w:ind w:firstLine="60"/>
        <w:jc w:val="both"/>
        <w:rPr>
          <w:i/>
          <w:iCs/>
        </w:rPr>
      </w:pPr>
    </w:p>
    <w:p w:rsidR="009E450D" w:rsidRPr="00282EE8" w:rsidRDefault="009E450D" w:rsidP="009E450D">
      <w:pPr>
        <w:jc w:val="both"/>
        <w:rPr>
          <w:i/>
          <w:iCs/>
        </w:rPr>
      </w:pPr>
      <w:r w:rsidRPr="00282EE8">
        <w:rPr>
          <w:i/>
          <w:iCs/>
        </w:rPr>
        <w:t>Вимоги до переліку обладнання:</w:t>
      </w:r>
    </w:p>
    <w:p w:rsidR="009E450D" w:rsidRPr="00282EE8" w:rsidRDefault="009E450D" w:rsidP="009E450D">
      <w:pPr>
        <w:numPr>
          <w:ilvl w:val="0"/>
          <w:numId w:val="2"/>
        </w:numPr>
        <w:ind w:left="567" w:hanging="567"/>
        <w:jc w:val="both"/>
      </w:pPr>
      <w:r w:rsidRPr="00282EE8">
        <w:t>За місцем надання медичних послуг:</w:t>
      </w:r>
    </w:p>
    <w:p w:rsidR="009E450D" w:rsidRPr="00282EE8" w:rsidRDefault="009E450D" w:rsidP="009E450D">
      <w:pPr>
        <w:ind w:left="1418" w:hanging="567"/>
        <w:jc w:val="both"/>
      </w:pPr>
      <w:r w:rsidRPr="00282EE8">
        <w:t>a.</w:t>
      </w:r>
      <w:r w:rsidRPr="00282EE8">
        <w:rPr>
          <w:sz w:val="14"/>
          <w:szCs w:val="14"/>
        </w:rPr>
        <w:t xml:space="preserve">       </w:t>
      </w:r>
      <w:r w:rsidRPr="00282EE8">
        <w:t>електрокардіограф багатоканальний</w:t>
      </w:r>
      <w:r w:rsidRPr="00282EE8">
        <w:rPr>
          <w:lang w:val="uk-UA"/>
        </w:rPr>
        <w:t xml:space="preserve"> </w:t>
      </w:r>
      <w:r w:rsidRPr="00282EE8">
        <w:rPr>
          <w:b/>
          <w:bCs/>
          <w:lang w:val="uk-UA"/>
        </w:rPr>
        <w:t>(базові*)</w:t>
      </w:r>
      <w:r w:rsidRPr="00282EE8">
        <w:t>;</w:t>
      </w:r>
    </w:p>
    <w:p w:rsidR="009E450D" w:rsidRPr="00282EE8" w:rsidRDefault="009E450D" w:rsidP="009E450D">
      <w:pPr>
        <w:ind w:left="1418" w:hanging="567"/>
        <w:jc w:val="both"/>
      </w:pPr>
      <w:r w:rsidRPr="00282EE8">
        <w:t>b.</w:t>
      </w:r>
      <w:r w:rsidRPr="00282EE8">
        <w:rPr>
          <w:sz w:val="14"/>
          <w:szCs w:val="14"/>
        </w:rPr>
        <w:t xml:space="preserve">      </w:t>
      </w:r>
      <w:r w:rsidRPr="00282EE8">
        <w:t>тонометр та/або тонометр педіатричний з манжетками для дітей різного віку</w:t>
      </w:r>
      <w:r w:rsidRPr="00282EE8">
        <w:rPr>
          <w:lang w:val="uk-UA"/>
        </w:rPr>
        <w:t xml:space="preserve"> </w:t>
      </w:r>
      <w:r w:rsidRPr="00282EE8">
        <w:rPr>
          <w:b/>
          <w:bCs/>
        </w:rPr>
        <w:t>(критичні*)</w:t>
      </w:r>
      <w:r w:rsidRPr="00282EE8">
        <w:t>;</w:t>
      </w:r>
    </w:p>
    <w:p w:rsidR="009E450D" w:rsidRPr="00282EE8" w:rsidRDefault="009E450D" w:rsidP="009E450D">
      <w:pPr>
        <w:ind w:left="1418" w:hanging="567"/>
        <w:jc w:val="both"/>
      </w:pPr>
      <w:r w:rsidRPr="00282EE8">
        <w:t>c.</w:t>
      </w:r>
      <w:r w:rsidRPr="00282EE8">
        <w:rPr>
          <w:sz w:val="14"/>
          <w:szCs w:val="14"/>
        </w:rPr>
        <w:t xml:space="preserve">       </w:t>
      </w:r>
      <w:r w:rsidRPr="00282EE8">
        <w:t xml:space="preserve">мішок ручної вентиляції </w:t>
      </w:r>
      <w:proofErr w:type="spellStart"/>
      <w:r w:rsidRPr="00282EE8">
        <w:t>легенів</w:t>
      </w:r>
      <w:proofErr w:type="spellEnd"/>
      <w:r w:rsidRPr="00282EE8">
        <w:rPr>
          <w:lang w:val="uk-UA"/>
        </w:rPr>
        <w:t xml:space="preserve"> </w:t>
      </w:r>
      <w:r w:rsidRPr="00282EE8">
        <w:rPr>
          <w:b/>
          <w:bCs/>
        </w:rPr>
        <w:t>(критичні*)</w:t>
      </w:r>
      <w:r w:rsidRPr="00282EE8">
        <w:t>;</w:t>
      </w:r>
    </w:p>
    <w:p w:rsidR="009E450D" w:rsidRPr="00282EE8" w:rsidRDefault="009E450D" w:rsidP="009E450D">
      <w:pPr>
        <w:ind w:left="1418" w:hanging="567"/>
        <w:jc w:val="both"/>
      </w:pPr>
      <w:r w:rsidRPr="00282EE8">
        <w:t>d.</w:t>
      </w:r>
      <w:r w:rsidRPr="00282EE8">
        <w:rPr>
          <w:sz w:val="14"/>
          <w:szCs w:val="14"/>
        </w:rPr>
        <w:t xml:space="preserve">      </w:t>
      </w:r>
      <w:r w:rsidRPr="00282EE8">
        <w:t>портативний дефібрилятор з функцією синхронізації</w:t>
      </w:r>
      <w:r w:rsidRPr="00282EE8">
        <w:rPr>
          <w:lang w:val="uk-UA"/>
        </w:rPr>
        <w:t xml:space="preserve"> </w:t>
      </w:r>
      <w:r w:rsidRPr="00282EE8">
        <w:rPr>
          <w:b/>
          <w:bCs/>
          <w:lang w:val="uk-UA"/>
        </w:rPr>
        <w:t>(базові*)</w:t>
      </w:r>
      <w:r w:rsidRPr="00282EE8">
        <w:t>;</w:t>
      </w:r>
    </w:p>
    <w:p w:rsidR="009E450D" w:rsidRPr="00282EE8" w:rsidRDefault="009E450D" w:rsidP="009E450D">
      <w:pPr>
        <w:ind w:left="1418" w:hanging="567"/>
        <w:jc w:val="both"/>
      </w:pPr>
      <w:r w:rsidRPr="00282EE8">
        <w:t>e.</w:t>
      </w:r>
      <w:r w:rsidRPr="00282EE8">
        <w:rPr>
          <w:sz w:val="14"/>
          <w:szCs w:val="14"/>
        </w:rPr>
        <w:t xml:space="preserve">       </w:t>
      </w:r>
      <w:proofErr w:type="spellStart"/>
      <w:r w:rsidRPr="00282EE8">
        <w:t>глюкометр</w:t>
      </w:r>
      <w:proofErr w:type="spellEnd"/>
      <w:r w:rsidRPr="00282EE8">
        <w:rPr>
          <w:lang w:val="uk-UA"/>
        </w:rPr>
        <w:t xml:space="preserve"> </w:t>
      </w:r>
      <w:r w:rsidRPr="00282EE8">
        <w:rPr>
          <w:b/>
          <w:bCs/>
          <w:lang w:val="uk-UA"/>
        </w:rPr>
        <w:t>(базові*)</w:t>
      </w:r>
      <w:r w:rsidRPr="00282EE8">
        <w:t>;</w:t>
      </w:r>
    </w:p>
    <w:p w:rsidR="009E450D" w:rsidRPr="00282EE8" w:rsidRDefault="009E450D" w:rsidP="009E450D">
      <w:pPr>
        <w:ind w:left="1418" w:hanging="567"/>
        <w:jc w:val="both"/>
      </w:pPr>
      <w:r w:rsidRPr="00282EE8">
        <w:t>f.</w:t>
      </w:r>
      <w:r w:rsidRPr="00282EE8">
        <w:rPr>
          <w:sz w:val="14"/>
          <w:szCs w:val="14"/>
        </w:rPr>
        <w:t xml:space="preserve">        </w:t>
      </w:r>
      <w:r w:rsidRPr="00282EE8">
        <w:t>ваги медичні</w:t>
      </w:r>
      <w:r w:rsidRPr="00282EE8">
        <w:rPr>
          <w:lang w:val="uk-UA"/>
        </w:rPr>
        <w:t xml:space="preserve"> </w:t>
      </w:r>
      <w:r w:rsidRPr="00282EE8">
        <w:rPr>
          <w:b/>
          <w:bCs/>
        </w:rPr>
        <w:t>(критичні*)</w:t>
      </w:r>
      <w:r w:rsidRPr="00282EE8">
        <w:t>;</w:t>
      </w:r>
    </w:p>
    <w:p w:rsidR="009E450D" w:rsidRPr="00282EE8" w:rsidRDefault="009E450D" w:rsidP="009E450D">
      <w:pPr>
        <w:ind w:left="1418" w:hanging="567"/>
        <w:jc w:val="both"/>
      </w:pPr>
      <w:r w:rsidRPr="00282EE8">
        <w:t>g.</w:t>
      </w:r>
      <w:r w:rsidRPr="00282EE8">
        <w:rPr>
          <w:sz w:val="14"/>
          <w:szCs w:val="14"/>
        </w:rPr>
        <w:t xml:space="preserve">      </w:t>
      </w:r>
      <w:r w:rsidRPr="00282EE8">
        <w:t>пристрій для підігрівання розчинів для перитонеального діалізу</w:t>
      </w:r>
      <w:r w:rsidRPr="00282EE8">
        <w:rPr>
          <w:lang w:val="uk-UA"/>
        </w:rPr>
        <w:t xml:space="preserve"> </w:t>
      </w:r>
      <w:r w:rsidRPr="00282EE8">
        <w:rPr>
          <w:b/>
          <w:bCs/>
        </w:rPr>
        <w:t>(критичні*)</w:t>
      </w:r>
      <w:r w:rsidRPr="00282EE8">
        <w:t>;</w:t>
      </w:r>
    </w:p>
    <w:p w:rsidR="009E450D" w:rsidRPr="00282EE8" w:rsidRDefault="009E450D" w:rsidP="009E450D">
      <w:pPr>
        <w:ind w:left="1418" w:hanging="567"/>
        <w:jc w:val="both"/>
      </w:pPr>
      <w:r w:rsidRPr="00282EE8">
        <w:t>h.</w:t>
      </w:r>
      <w:r w:rsidRPr="00282EE8">
        <w:rPr>
          <w:sz w:val="14"/>
          <w:szCs w:val="14"/>
        </w:rPr>
        <w:t xml:space="preserve">      </w:t>
      </w:r>
      <w:r w:rsidRPr="00282EE8">
        <w:t>ваги зі шкалою вимірювання не менше 5 г для зважування розчинів</w:t>
      </w:r>
      <w:r w:rsidRPr="00282EE8">
        <w:rPr>
          <w:lang w:val="uk-UA"/>
        </w:rPr>
        <w:t xml:space="preserve"> </w:t>
      </w:r>
      <w:r w:rsidRPr="00282EE8">
        <w:rPr>
          <w:b/>
          <w:bCs/>
          <w:lang w:val="uk-UA"/>
        </w:rPr>
        <w:t>(базові*)</w:t>
      </w:r>
      <w:r w:rsidRPr="00282EE8">
        <w:t>;</w:t>
      </w:r>
    </w:p>
    <w:p w:rsidR="009E450D" w:rsidRPr="00282EE8" w:rsidRDefault="009E450D" w:rsidP="009E450D">
      <w:pPr>
        <w:ind w:left="1418" w:hanging="567"/>
        <w:jc w:val="both"/>
      </w:pPr>
      <w:r w:rsidRPr="00282EE8">
        <w:t>i.</w:t>
      </w:r>
      <w:r w:rsidRPr="00282EE8">
        <w:rPr>
          <w:sz w:val="14"/>
          <w:szCs w:val="14"/>
        </w:rPr>
        <w:t xml:space="preserve">        </w:t>
      </w:r>
      <w:r w:rsidRPr="00282EE8">
        <w:t>термометр безконтактний</w:t>
      </w:r>
      <w:r w:rsidRPr="00282EE8">
        <w:rPr>
          <w:lang w:val="uk-UA"/>
        </w:rPr>
        <w:t xml:space="preserve"> </w:t>
      </w:r>
      <w:r w:rsidRPr="00282EE8">
        <w:rPr>
          <w:b/>
          <w:bCs/>
          <w:lang w:val="uk-UA"/>
        </w:rPr>
        <w:t>(базові*)</w:t>
      </w:r>
      <w:r w:rsidRPr="00282EE8">
        <w:t>;</w:t>
      </w:r>
    </w:p>
    <w:p w:rsidR="009E450D" w:rsidRPr="00282EE8" w:rsidRDefault="009E450D" w:rsidP="009E450D">
      <w:pPr>
        <w:ind w:left="1418" w:hanging="567"/>
        <w:jc w:val="both"/>
      </w:pPr>
      <w:r w:rsidRPr="00282EE8">
        <w:t>j.</w:t>
      </w:r>
      <w:r w:rsidRPr="00282EE8">
        <w:rPr>
          <w:sz w:val="14"/>
          <w:szCs w:val="14"/>
        </w:rPr>
        <w:t xml:space="preserve">        </w:t>
      </w:r>
      <w:r w:rsidRPr="00282EE8">
        <w:t>аптечка для надання невідкладної допомоги</w:t>
      </w:r>
      <w:r w:rsidRPr="00282EE8">
        <w:rPr>
          <w:lang w:val="uk-UA"/>
        </w:rPr>
        <w:t xml:space="preserve"> </w:t>
      </w:r>
      <w:r w:rsidRPr="00282EE8">
        <w:rPr>
          <w:b/>
          <w:bCs/>
        </w:rPr>
        <w:t>(критичні*)</w:t>
      </w:r>
      <w:r w:rsidRPr="00282EE8">
        <w:t>.</w:t>
      </w:r>
    </w:p>
    <w:p w:rsidR="009E450D" w:rsidRPr="00282EE8" w:rsidRDefault="009E450D" w:rsidP="009E450D">
      <w:pPr>
        <w:jc w:val="both"/>
        <w:rPr>
          <w:i/>
          <w:iCs/>
        </w:rPr>
      </w:pPr>
      <w:r w:rsidRPr="00282EE8">
        <w:rPr>
          <w:i/>
          <w:iCs/>
        </w:rPr>
        <w:t xml:space="preserve"> </w:t>
      </w:r>
    </w:p>
    <w:p w:rsidR="009E450D" w:rsidRPr="00282EE8" w:rsidRDefault="009E450D" w:rsidP="009E450D">
      <w:pPr>
        <w:jc w:val="both"/>
        <w:rPr>
          <w:i/>
          <w:iCs/>
        </w:rPr>
      </w:pPr>
      <w:r w:rsidRPr="00282EE8">
        <w:rPr>
          <w:i/>
          <w:iCs/>
        </w:rPr>
        <w:t>Інші вимоги:</w:t>
      </w:r>
    </w:p>
    <w:p w:rsidR="009E450D" w:rsidRPr="00282EE8" w:rsidRDefault="009E450D" w:rsidP="009E450D">
      <w:pPr>
        <w:pStyle w:val="a3"/>
        <w:numPr>
          <w:ilvl w:val="3"/>
          <w:numId w:val="2"/>
        </w:numPr>
        <w:ind w:left="567" w:hanging="567"/>
        <w:jc w:val="both"/>
      </w:pPr>
      <w:r w:rsidRPr="00282EE8">
        <w:t>Наявність ліцензії на провадження господарської діяльності з медичної практики за спеціальністю нефрологія та/або дитяча нефрологія</w:t>
      </w:r>
      <w:r w:rsidRPr="00282EE8">
        <w:rPr>
          <w:lang w:val="uk-UA"/>
        </w:rPr>
        <w:t xml:space="preserve"> </w:t>
      </w:r>
      <w:r w:rsidRPr="00282EE8">
        <w:rPr>
          <w:b/>
          <w:bCs/>
        </w:rPr>
        <w:t>(критичні*)</w:t>
      </w:r>
      <w:r w:rsidRPr="00282EE8">
        <w:t>.</w:t>
      </w:r>
    </w:p>
    <w:p w:rsidR="009E450D" w:rsidRPr="00282EE8" w:rsidRDefault="009E450D" w:rsidP="009E450D">
      <w:pPr>
        <w:jc w:val="both"/>
        <w:rPr>
          <w:b/>
          <w:bCs/>
          <w:i/>
          <w:iCs/>
        </w:rPr>
      </w:pPr>
      <w:r w:rsidRPr="00282EE8">
        <w:rPr>
          <w:b/>
          <w:bCs/>
          <w:i/>
          <w:iCs/>
        </w:rPr>
        <w:t xml:space="preserve"> </w:t>
      </w:r>
    </w:p>
    <w:p w:rsidR="009E450D" w:rsidRPr="00282EE8" w:rsidRDefault="009E450D" w:rsidP="009E450D">
      <w:pPr>
        <w:jc w:val="both"/>
        <w:rPr>
          <w:b/>
          <w:bCs/>
          <w:i/>
          <w:iCs/>
        </w:rPr>
      </w:pPr>
      <w:r w:rsidRPr="00282EE8">
        <w:rPr>
          <w:b/>
          <w:bCs/>
          <w:i/>
          <w:iCs/>
        </w:rPr>
        <w:t>*Критерії поділу умов закупівлі за рівнями вимог відповідно до пункту 5 Порядку укладення, зміни та припинення договору про медичне обслуговування населення за програмою медичних гарантій, затвердженого постановою Кабінету Міністрів України від 25 квітня 2018 р. № 410 “Про договори про медичне обслуговування населення за програмою медичних гарантій”.</w:t>
      </w:r>
    </w:p>
    <w:p w:rsidR="00AC1380" w:rsidRDefault="00AC1380"/>
    <w:sectPr w:rsidR="00AC1380">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E859DB"/>
    <w:multiLevelType w:val="hybridMultilevel"/>
    <w:tmpl w:val="E55487B2"/>
    <w:lvl w:ilvl="0" w:tplc="04220019">
      <w:start w:val="1"/>
      <w:numFmt w:val="lowerLetter"/>
      <w:lvlText w:val="%1."/>
      <w:lvlJc w:val="left"/>
      <w:pPr>
        <w:ind w:left="1440" w:hanging="360"/>
      </w:pPr>
    </w:lvl>
    <w:lvl w:ilvl="1" w:tplc="04220019">
      <w:start w:val="1"/>
      <w:numFmt w:val="lowerLetter"/>
      <w:lvlText w:val="%2."/>
      <w:lvlJc w:val="left"/>
      <w:pPr>
        <w:ind w:left="2160" w:hanging="360"/>
      </w:pPr>
    </w:lvl>
    <w:lvl w:ilvl="2" w:tplc="0422001B" w:tentative="1">
      <w:start w:val="1"/>
      <w:numFmt w:val="lowerRoman"/>
      <w:lvlText w:val="%3."/>
      <w:lvlJc w:val="right"/>
      <w:pPr>
        <w:ind w:left="2880" w:hanging="180"/>
      </w:pPr>
    </w:lvl>
    <w:lvl w:ilvl="3" w:tplc="0422000F" w:tentative="1">
      <w:start w:val="1"/>
      <w:numFmt w:val="decimal"/>
      <w:lvlText w:val="%4."/>
      <w:lvlJc w:val="left"/>
      <w:pPr>
        <w:ind w:left="3600" w:hanging="360"/>
      </w:pPr>
    </w:lvl>
    <w:lvl w:ilvl="4" w:tplc="04220019" w:tentative="1">
      <w:start w:val="1"/>
      <w:numFmt w:val="lowerLetter"/>
      <w:lvlText w:val="%5."/>
      <w:lvlJc w:val="left"/>
      <w:pPr>
        <w:ind w:left="4320" w:hanging="360"/>
      </w:pPr>
    </w:lvl>
    <w:lvl w:ilvl="5" w:tplc="0422001B" w:tentative="1">
      <w:start w:val="1"/>
      <w:numFmt w:val="lowerRoman"/>
      <w:lvlText w:val="%6."/>
      <w:lvlJc w:val="right"/>
      <w:pPr>
        <w:ind w:left="5040" w:hanging="180"/>
      </w:pPr>
    </w:lvl>
    <w:lvl w:ilvl="6" w:tplc="0422000F" w:tentative="1">
      <w:start w:val="1"/>
      <w:numFmt w:val="decimal"/>
      <w:lvlText w:val="%7."/>
      <w:lvlJc w:val="left"/>
      <w:pPr>
        <w:ind w:left="5760" w:hanging="360"/>
      </w:pPr>
    </w:lvl>
    <w:lvl w:ilvl="7" w:tplc="04220019" w:tentative="1">
      <w:start w:val="1"/>
      <w:numFmt w:val="lowerLetter"/>
      <w:lvlText w:val="%8."/>
      <w:lvlJc w:val="left"/>
      <w:pPr>
        <w:ind w:left="6480" w:hanging="360"/>
      </w:pPr>
    </w:lvl>
    <w:lvl w:ilvl="8" w:tplc="0422001B" w:tentative="1">
      <w:start w:val="1"/>
      <w:numFmt w:val="lowerRoman"/>
      <w:lvlText w:val="%9."/>
      <w:lvlJc w:val="right"/>
      <w:pPr>
        <w:ind w:left="7200" w:hanging="180"/>
      </w:pPr>
    </w:lvl>
  </w:abstractNum>
  <w:abstractNum w:abstractNumId="1" w15:restartNumberingAfterBreak="0">
    <w:nsid w:val="1B500BC9"/>
    <w:multiLevelType w:val="hybridMultilevel"/>
    <w:tmpl w:val="E9BA3C1C"/>
    <w:lvl w:ilvl="0" w:tplc="91D8B686">
      <w:start w:val="1"/>
      <w:numFmt w:val="decimal"/>
      <w:lvlText w:val="%1."/>
      <w:lvlJc w:val="left"/>
      <w:pPr>
        <w:ind w:left="900" w:hanging="54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25B96035"/>
    <w:multiLevelType w:val="multilevel"/>
    <w:tmpl w:val="3E38550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15:restartNumberingAfterBreak="0">
    <w:nsid w:val="43F6652C"/>
    <w:multiLevelType w:val="hybridMultilevel"/>
    <w:tmpl w:val="08F4EC94"/>
    <w:lvl w:ilvl="0" w:tplc="136C7146">
      <w:start w:val="1"/>
      <w:numFmt w:val="decimal"/>
      <w:lvlText w:val="%1."/>
      <w:lvlJc w:val="left"/>
      <w:pPr>
        <w:ind w:left="1350" w:hanging="630"/>
      </w:pPr>
      <w:rPr>
        <w:rFonts w:hint="default"/>
      </w:rPr>
    </w:lvl>
    <w:lvl w:ilvl="1" w:tplc="F56E228E">
      <w:start w:val="1"/>
      <w:numFmt w:val="lowerLetter"/>
      <w:lvlText w:val="%2."/>
      <w:lvlJc w:val="left"/>
      <w:pPr>
        <w:ind w:left="2130" w:hanging="690"/>
      </w:pPr>
      <w:rPr>
        <w:rFonts w:hint="default"/>
      </w:r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4" w15:restartNumberingAfterBreak="0">
    <w:nsid w:val="62CD14A0"/>
    <w:multiLevelType w:val="multilevel"/>
    <w:tmpl w:val="CE48416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15:restartNumberingAfterBreak="0">
    <w:nsid w:val="73694C24"/>
    <w:multiLevelType w:val="hybridMultilevel"/>
    <w:tmpl w:val="52B2D432"/>
    <w:lvl w:ilvl="0" w:tplc="136C7146">
      <w:start w:val="1"/>
      <w:numFmt w:val="decimal"/>
      <w:lvlText w:val="%1."/>
      <w:lvlJc w:val="left"/>
      <w:pPr>
        <w:ind w:left="2070" w:hanging="630"/>
      </w:pPr>
      <w:rPr>
        <w:rFonts w:hint="default"/>
      </w:rPr>
    </w:lvl>
    <w:lvl w:ilvl="1" w:tplc="04220019">
      <w:start w:val="1"/>
      <w:numFmt w:val="lowerLetter"/>
      <w:lvlText w:val="%2."/>
      <w:lvlJc w:val="left"/>
      <w:pPr>
        <w:ind w:left="2160" w:hanging="360"/>
      </w:pPr>
    </w:lvl>
    <w:lvl w:ilvl="2" w:tplc="0422001B" w:tentative="1">
      <w:start w:val="1"/>
      <w:numFmt w:val="lowerRoman"/>
      <w:lvlText w:val="%3."/>
      <w:lvlJc w:val="right"/>
      <w:pPr>
        <w:ind w:left="2880" w:hanging="180"/>
      </w:pPr>
    </w:lvl>
    <w:lvl w:ilvl="3" w:tplc="0422000F" w:tentative="1">
      <w:start w:val="1"/>
      <w:numFmt w:val="decimal"/>
      <w:lvlText w:val="%4."/>
      <w:lvlJc w:val="left"/>
      <w:pPr>
        <w:ind w:left="3600" w:hanging="360"/>
      </w:pPr>
    </w:lvl>
    <w:lvl w:ilvl="4" w:tplc="04220019" w:tentative="1">
      <w:start w:val="1"/>
      <w:numFmt w:val="lowerLetter"/>
      <w:lvlText w:val="%5."/>
      <w:lvlJc w:val="left"/>
      <w:pPr>
        <w:ind w:left="4320" w:hanging="360"/>
      </w:pPr>
    </w:lvl>
    <w:lvl w:ilvl="5" w:tplc="0422001B" w:tentative="1">
      <w:start w:val="1"/>
      <w:numFmt w:val="lowerRoman"/>
      <w:lvlText w:val="%6."/>
      <w:lvlJc w:val="right"/>
      <w:pPr>
        <w:ind w:left="5040" w:hanging="180"/>
      </w:pPr>
    </w:lvl>
    <w:lvl w:ilvl="6" w:tplc="0422000F" w:tentative="1">
      <w:start w:val="1"/>
      <w:numFmt w:val="decimal"/>
      <w:lvlText w:val="%7."/>
      <w:lvlJc w:val="left"/>
      <w:pPr>
        <w:ind w:left="5760" w:hanging="360"/>
      </w:pPr>
    </w:lvl>
    <w:lvl w:ilvl="7" w:tplc="04220019" w:tentative="1">
      <w:start w:val="1"/>
      <w:numFmt w:val="lowerLetter"/>
      <w:lvlText w:val="%8."/>
      <w:lvlJc w:val="left"/>
      <w:pPr>
        <w:ind w:left="6480" w:hanging="360"/>
      </w:pPr>
    </w:lvl>
    <w:lvl w:ilvl="8" w:tplc="0422001B" w:tentative="1">
      <w:start w:val="1"/>
      <w:numFmt w:val="lowerRoman"/>
      <w:lvlText w:val="%9."/>
      <w:lvlJc w:val="right"/>
      <w:pPr>
        <w:ind w:left="7200" w:hanging="180"/>
      </w:pPr>
    </w:lvl>
  </w:abstractNum>
  <w:abstractNum w:abstractNumId="6" w15:restartNumberingAfterBreak="0">
    <w:nsid w:val="76EF0609"/>
    <w:multiLevelType w:val="hybridMultilevel"/>
    <w:tmpl w:val="4DE80E4C"/>
    <w:lvl w:ilvl="0" w:tplc="3CB2FDB2">
      <w:start w:val="10"/>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3"/>
  </w:num>
  <w:num w:numId="4">
    <w:abstractNumId w:val="5"/>
  </w:num>
  <w:num w:numId="5">
    <w:abstractNumId w:val="0"/>
  </w:num>
  <w:num w:numId="6">
    <w:abstractNumId w:val="6"/>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450D"/>
    <w:rsid w:val="009E450D"/>
    <w:rsid w:val="00AC138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7174B8D-76BB-4D71-A05A-59D7D0FE01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9E450D"/>
    <w:pPr>
      <w:spacing w:after="0" w:line="240" w:lineRule="auto"/>
    </w:pPr>
    <w:rPr>
      <w:rFonts w:ascii="Times New Roman" w:eastAsia="Times New Roman" w:hAnsi="Times New Roman" w:cs="Times New Roman"/>
      <w:sz w:val="24"/>
      <w:szCs w:val="24"/>
      <w:lang w:val="uk" w:eastAsia="uk-UA"/>
    </w:rPr>
  </w:style>
  <w:style w:type="paragraph" w:styleId="1">
    <w:name w:val="heading 1"/>
    <w:basedOn w:val="a"/>
    <w:next w:val="a"/>
    <w:link w:val="10"/>
    <w:uiPriority w:val="9"/>
    <w:qFormat/>
    <w:rsid w:val="009E450D"/>
    <w:pPr>
      <w:keepNext/>
      <w:keepLines/>
      <w:jc w:val="center"/>
      <w:outlineLvl w:val="0"/>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E450D"/>
    <w:rPr>
      <w:rFonts w:ascii="Times New Roman" w:eastAsia="Times New Roman" w:hAnsi="Times New Roman" w:cs="Times New Roman"/>
      <w:b/>
      <w:bCs/>
      <w:sz w:val="24"/>
      <w:szCs w:val="24"/>
      <w:lang w:val="uk" w:eastAsia="uk-UA"/>
    </w:rPr>
  </w:style>
  <w:style w:type="paragraph" w:styleId="a3">
    <w:name w:val="List Paragraph"/>
    <w:basedOn w:val="a"/>
    <w:uiPriority w:val="34"/>
    <w:qFormat/>
    <w:rsid w:val="009E450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7505</Words>
  <Characters>4279</Characters>
  <Application>Microsoft Office Word</Application>
  <DocSecurity>0</DocSecurity>
  <Lines>35</Lines>
  <Paragraphs>23</Paragraphs>
  <ScaleCrop>false</ScaleCrop>
  <HeadingPairs>
    <vt:vector size="2" baseType="variant">
      <vt:variant>
        <vt:lpstr>Назва</vt:lpstr>
      </vt:variant>
      <vt:variant>
        <vt:i4>1</vt:i4>
      </vt:variant>
    </vt:vector>
  </HeadingPairs>
  <TitlesOfParts>
    <vt:vector size="1" baseType="lpstr">
      <vt:lpstr/>
    </vt:vector>
  </TitlesOfParts>
  <Company>NHSU</Company>
  <LinksUpToDate>false</LinksUpToDate>
  <CharactersWithSpaces>11761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Богдан Омельченко</dc:creator>
  <cp:keywords/>
  <dc:description/>
  <cp:lastModifiedBy>Богдан Омельченко</cp:lastModifiedBy>
  <cp:revision>1</cp:revision>
  <dcterms:created xsi:type="dcterms:W3CDTF">2026-09-02T08:07:00Z</dcterms:created>
  <dcterms:modified xsi:type="dcterms:W3CDTF">2026-09-02T08:07:00Z</dcterms:modified>
</cp:coreProperties>
</file>